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FD2B" w14:textId="77777777" w:rsidR="00C60A9A" w:rsidRDefault="00C03850" w:rsidP="008A4D3B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0" w:color="FF0000"/>
        </w:pBd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Capítulo 16</w:t>
      </w:r>
      <w:r w:rsidR="00C60A9A">
        <w:rPr>
          <w:b/>
          <w:sz w:val="32"/>
          <w:szCs w:val="32"/>
        </w:rPr>
        <w:t>:</w:t>
      </w:r>
      <w:r w:rsidR="000C42D4">
        <w:rPr>
          <w:b/>
          <w:sz w:val="32"/>
          <w:szCs w:val="32"/>
        </w:rPr>
        <w:t xml:space="preserve"> Memoria ROM</w:t>
      </w:r>
      <w:r w:rsidR="0034094B">
        <w:rPr>
          <w:b/>
          <w:sz w:val="32"/>
          <w:szCs w:val="32"/>
        </w:rPr>
        <w:t xml:space="preserve"> </w:t>
      </w:r>
      <w:r w:rsidR="001E3BBD">
        <w:rPr>
          <w:b/>
          <w:sz w:val="32"/>
          <w:szCs w:val="32"/>
        </w:rPr>
        <w:t xml:space="preserve"> </w:t>
      </w:r>
    </w:p>
    <w:p w14:paraId="2F875CEC" w14:textId="77777777" w:rsidR="00C60A9A" w:rsidRPr="00C60A9A" w:rsidRDefault="00C60A9A" w:rsidP="00C60A9A">
      <w:pPr>
        <w:spacing w:before="100" w:beforeAutospacing="1" w:after="100" w:afterAutospacing="1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Existe un tipo de memoria que almacena información sin necesidad de corriente eléctrica; se trata de </w:t>
      </w:r>
      <w:smartTag w:uri="urn:schemas-microsoft-com:office:smarttags" w:element="PersonName">
        <w:smartTagPr>
          <w:attr w:name="ProductID" w:val="la ROM"/>
        </w:smartTagPr>
        <w:r w:rsidRPr="00C60A9A">
          <w:rPr>
            <w:lang w:val="es-ES_tradnl" w:eastAsia="es-ES_tradnl"/>
          </w:rPr>
          <w:t xml:space="preserve">la </w:t>
        </w:r>
        <w:r w:rsidRPr="00C60A9A">
          <w:rPr>
            <w:b/>
            <w:bCs/>
            <w:iCs/>
            <w:lang w:val="es-ES_tradnl" w:eastAsia="es-ES_tradnl"/>
          </w:rPr>
          <w:t>ROM</w:t>
        </w:r>
      </w:smartTag>
      <w:r w:rsidRPr="00C60A9A">
        <w:rPr>
          <w:lang w:val="es-ES_tradnl" w:eastAsia="es-ES_tradnl"/>
        </w:rPr>
        <w:t xml:space="preserve"> (</w:t>
      </w:r>
      <w:proofErr w:type="spellStart"/>
      <w:r w:rsidRPr="00C60A9A">
        <w:rPr>
          <w:iCs/>
          <w:lang w:val="es-ES_tradnl" w:eastAsia="es-ES_tradnl"/>
        </w:rPr>
        <w:t>Read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Only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Memory</w:t>
      </w:r>
      <w:proofErr w:type="spellEnd"/>
      <w:r w:rsidRPr="00C60A9A">
        <w:rPr>
          <w:lang w:val="es-ES_tradnl" w:eastAsia="es-ES_tradnl"/>
        </w:rPr>
        <w:t xml:space="preserve">, o Memoria de Sólo Lectura), a veces denominada </w:t>
      </w:r>
      <w:r w:rsidRPr="00C60A9A">
        <w:rPr>
          <w:iCs/>
          <w:lang w:val="es-ES_tradnl" w:eastAsia="es-ES_tradnl"/>
        </w:rPr>
        <w:t>memoria no volátil</w:t>
      </w:r>
      <w:r w:rsidRPr="00C60A9A">
        <w:rPr>
          <w:lang w:val="es-ES_tradnl" w:eastAsia="es-ES_tradnl"/>
        </w:rPr>
        <w:t xml:space="preserve">, dado que no se borra cuando se apaga el sistema. </w:t>
      </w:r>
    </w:p>
    <w:p w14:paraId="77049EC6" w14:textId="77777777" w:rsidR="00C60A9A" w:rsidRPr="00C60A9A" w:rsidRDefault="00C60A9A" w:rsidP="00C60A9A">
      <w:pPr>
        <w:spacing w:before="100" w:beforeAutospacing="1" w:after="100" w:afterAutospacing="1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Este tipo de memoria permite almacenar la información necesaria para iniciar </w:t>
      </w:r>
      <w:smartTag w:uri="urn:schemas-microsoft-com:office:smarttags" w:element="PersonName">
        <w:smartTagPr>
          <w:attr w:name="ProductID" w:val="la PC. De"/>
        </w:smartTagPr>
        <w:r w:rsidRPr="00C60A9A">
          <w:rPr>
            <w:lang w:val="es-ES_tradnl" w:eastAsia="es-ES_tradnl"/>
          </w:rPr>
          <w:t>la PC. De</w:t>
        </w:r>
      </w:smartTag>
      <w:r w:rsidRPr="00C60A9A">
        <w:rPr>
          <w:lang w:val="es-ES_tradnl" w:eastAsia="es-ES_tradnl"/>
        </w:rPr>
        <w:t xml:space="preserve"> hecho, no es posible almacenar esta información en el disco duro, dado que los parámetros del disco (vitales para la inicialización) forman parte de dicha información y resultan esenciales para el arranque. Existen diferentes memorias de tipo </w:t>
      </w:r>
      <w:r w:rsidRPr="00C60A9A">
        <w:rPr>
          <w:iCs/>
          <w:lang w:val="es-ES_tradnl" w:eastAsia="es-ES_tradnl"/>
        </w:rPr>
        <w:t>ROM</w:t>
      </w:r>
      <w:r w:rsidRPr="00C60A9A">
        <w:rPr>
          <w:lang w:val="es-ES_tradnl" w:eastAsia="es-ES_tradnl"/>
        </w:rPr>
        <w:t xml:space="preserve"> que contienen dichos datos esenciales para iniciar el ordenador, entre ellas: </w:t>
      </w:r>
    </w:p>
    <w:p w14:paraId="074C185B" w14:textId="77777777" w:rsidR="00C60A9A" w:rsidRPr="00C60A9A" w:rsidRDefault="00C60A9A" w:rsidP="00C60A9A">
      <w:pPr>
        <w:numPr>
          <w:ilvl w:val="0"/>
          <w:numId w:val="20"/>
        </w:numPr>
        <w:spacing w:before="100" w:beforeAutospacing="1" w:after="100" w:afterAutospacing="1"/>
        <w:ind w:left="709" w:hanging="709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El </w:t>
      </w:r>
      <w:hyperlink r:id="rId8" w:history="1">
        <w:r w:rsidRPr="00C60A9A">
          <w:rPr>
            <w:b/>
            <w:lang w:val="es-ES_tradnl" w:eastAsia="es-ES_tradnl"/>
          </w:rPr>
          <w:t>BIOS</w:t>
        </w:r>
      </w:hyperlink>
      <w:r w:rsidRPr="00C60A9A">
        <w:rPr>
          <w:lang w:val="es-ES_tradnl" w:eastAsia="es-ES_tradnl"/>
        </w:rPr>
        <w:t>,</w:t>
      </w:r>
      <w:r w:rsidRPr="00C60A9A">
        <w:rPr>
          <w:u w:val="single"/>
          <w:lang w:val="es-ES_tradnl" w:eastAsia="es-ES_tradnl"/>
        </w:rPr>
        <w:t xml:space="preserve"> </w:t>
      </w:r>
      <w:r w:rsidRPr="00C60A9A">
        <w:rPr>
          <w:lang w:val="es-ES_tradnl" w:eastAsia="es-ES_tradnl"/>
        </w:rPr>
        <w:t xml:space="preserve">es un programa que permite controlar las principales interfaces de entrada-salida, de ahí el nombre </w:t>
      </w:r>
      <w:r w:rsidRPr="00C60A9A">
        <w:rPr>
          <w:iCs/>
          <w:lang w:val="es-ES_tradnl" w:eastAsia="es-ES_tradnl"/>
        </w:rPr>
        <w:t>BIOS ROM</w:t>
      </w:r>
      <w:r w:rsidRPr="00C60A9A">
        <w:rPr>
          <w:lang w:val="es-ES_tradnl" w:eastAsia="es-ES_tradnl"/>
        </w:rPr>
        <w:t xml:space="preserve"> que a veces se le da al chip de la memoria de sólo lectura de la placa madre que lo aloja.</w:t>
      </w:r>
    </w:p>
    <w:p w14:paraId="0D4F0971" w14:textId="77777777" w:rsidR="00C60A9A" w:rsidRPr="00C60A9A" w:rsidRDefault="00C60A9A" w:rsidP="00C60A9A">
      <w:pPr>
        <w:numPr>
          <w:ilvl w:val="0"/>
          <w:numId w:val="20"/>
        </w:numPr>
        <w:spacing w:before="100" w:beforeAutospacing="1" w:after="100" w:afterAutospacing="1"/>
        <w:ind w:left="709" w:hanging="709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La </w:t>
      </w:r>
      <w:r w:rsidRPr="00C60A9A">
        <w:rPr>
          <w:b/>
          <w:bCs/>
          <w:lang w:val="es-ES_tradnl" w:eastAsia="es-ES_tradnl"/>
        </w:rPr>
        <w:t>Configuración CMOS</w:t>
      </w:r>
      <w:r w:rsidRPr="00C60A9A">
        <w:rPr>
          <w:lang w:val="es-ES_tradnl" w:eastAsia="es-ES_tradnl"/>
        </w:rPr>
        <w:t xml:space="preserve">  (</w:t>
      </w:r>
      <w:r w:rsidRPr="00C60A9A">
        <w:rPr>
          <w:b/>
          <w:lang w:val="es-ES_tradnl" w:eastAsia="es-ES_tradnl"/>
        </w:rPr>
        <w:t>SETUP</w:t>
      </w:r>
      <w:r w:rsidRPr="00C60A9A">
        <w:rPr>
          <w:lang w:val="es-ES_tradnl" w:eastAsia="es-ES_tradnl"/>
        </w:rPr>
        <w:t xml:space="preserve">) es la pantalla que se visualiza al iniciarse el ordenador. Se utiliza para modificar los parámetros del sistema (a menudo erróneamente llamada </w:t>
      </w:r>
      <w:r w:rsidRPr="00C60A9A">
        <w:rPr>
          <w:iCs/>
          <w:lang w:val="es-ES_tradnl" w:eastAsia="es-ES_tradnl"/>
        </w:rPr>
        <w:t>BIOS</w:t>
      </w:r>
      <w:r w:rsidRPr="00C60A9A">
        <w:rPr>
          <w:lang w:val="es-ES_tradnl" w:eastAsia="es-ES_tradnl"/>
        </w:rPr>
        <w:t>).</w:t>
      </w:r>
    </w:p>
    <w:p w14:paraId="2C29F83D" w14:textId="77777777" w:rsidR="00C60A9A" w:rsidRPr="00C60A9A" w:rsidRDefault="00C60A9A" w:rsidP="00C60A9A">
      <w:pPr>
        <w:numPr>
          <w:ilvl w:val="0"/>
          <w:numId w:val="20"/>
        </w:numPr>
        <w:spacing w:before="100" w:beforeAutospacing="1" w:after="100" w:afterAutospacing="1"/>
        <w:ind w:left="709" w:hanging="709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La </w:t>
      </w:r>
      <w:proofErr w:type="spellStart"/>
      <w:r w:rsidRPr="00C60A9A">
        <w:rPr>
          <w:b/>
          <w:bCs/>
          <w:lang w:val="es-ES_tradnl" w:eastAsia="es-ES_tradnl"/>
        </w:rPr>
        <w:t>Auto-prueba</w:t>
      </w:r>
      <w:proofErr w:type="spellEnd"/>
      <w:r w:rsidRPr="00C60A9A">
        <w:rPr>
          <w:b/>
          <w:bCs/>
          <w:lang w:val="es-ES_tradnl" w:eastAsia="es-ES_tradnl"/>
        </w:rPr>
        <w:t xml:space="preserve"> de Encendido</w:t>
      </w:r>
      <w:r w:rsidRPr="00C60A9A">
        <w:rPr>
          <w:lang w:val="es-ES_tradnl" w:eastAsia="es-ES_tradnl"/>
        </w:rPr>
        <w:t xml:space="preserve"> (</w:t>
      </w:r>
      <w:r w:rsidRPr="00C60A9A">
        <w:rPr>
          <w:b/>
          <w:iCs/>
          <w:lang w:val="es-ES_tradnl" w:eastAsia="es-ES_tradnl"/>
        </w:rPr>
        <w:t>POST</w:t>
      </w:r>
      <w:r w:rsidRPr="00C60A9A">
        <w:rPr>
          <w:lang w:val="es-ES_tradnl" w:eastAsia="es-ES_tradnl"/>
        </w:rPr>
        <w:t xml:space="preserve">) es un programa que se ejecuta automáticamente cuando arranca el sistema, permitiendo de esta manera probar dicho sistema (razón por la cual el sistema "cuenta" </w:t>
      </w:r>
      <w:smartTag w:uri="urn:schemas-microsoft-com:office:smarttags" w:element="PersonName">
        <w:smartTagPr>
          <w:attr w:name="ProductID" w:val="la RAM"/>
        </w:smartTagPr>
        <w:r w:rsidRPr="00C60A9A">
          <w:rPr>
            <w:lang w:val="es-ES_tradnl" w:eastAsia="es-ES_tradnl"/>
          </w:rPr>
          <w:t>la RAM</w:t>
        </w:r>
      </w:smartTag>
      <w:r w:rsidRPr="00C60A9A">
        <w:rPr>
          <w:lang w:val="es-ES_tradnl" w:eastAsia="es-ES_tradnl"/>
        </w:rPr>
        <w:t xml:space="preserve"> en el inicio).</w:t>
      </w:r>
    </w:p>
    <w:p w14:paraId="6124FAE0" w14:textId="77777777" w:rsidR="00C60A9A" w:rsidRPr="00C60A9A" w:rsidRDefault="00C60A9A" w:rsidP="00C60A9A">
      <w:pPr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Dado que las memorias ROM son mucho más lentas que las </w:t>
      </w:r>
      <w:hyperlink r:id="rId9" w:history="1">
        <w:r w:rsidRPr="00C60A9A">
          <w:rPr>
            <w:b/>
            <w:lang w:val="es-ES_tradnl" w:eastAsia="es-ES_tradnl"/>
          </w:rPr>
          <w:t>RAM</w:t>
        </w:r>
      </w:hyperlink>
      <w:r w:rsidRPr="00C60A9A">
        <w:rPr>
          <w:lang w:val="es-ES_tradnl" w:eastAsia="es-ES_tradnl"/>
        </w:rPr>
        <w:t xml:space="preserve"> (el tiempo de acceso en el caso de </w:t>
      </w:r>
      <w:smartTag w:uri="urn:schemas-microsoft-com:office:smarttags" w:element="PersonName">
        <w:smartTagPr>
          <w:attr w:name="ProductID" w:val="la ROM"/>
        </w:smartTagPr>
        <w:r w:rsidRPr="00C60A9A">
          <w:rPr>
            <w:lang w:val="es-ES_tradnl" w:eastAsia="es-ES_tradnl"/>
          </w:rPr>
          <w:t>la ROM</w:t>
        </w:r>
      </w:smartTag>
      <w:r w:rsidRPr="00C60A9A">
        <w:rPr>
          <w:lang w:val="es-ES_tradnl" w:eastAsia="es-ES_tradnl"/>
        </w:rPr>
        <w:t xml:space="preserve"> es de unos 150 </w:t>
      </w:r>
      <w:proofErr w:type="spellStart"/>
      <w:r w:rsidRPr="00C60A9A">
        <w:rPr>
          <w:lang w:val="es-ES_tradnl" w:eastAsia="es-ES_tradnl"/>
        </w:rPr>
        <w:t>ns</w:t>
      </w:r>
      <w:proofErr w:type="spellEnd"/>
      <w:r w:rsidRPr="00C60A9A">
        <w:rPr>
          <w:lang w:val="es-ES_tradnl" w:eastAsia="es-ES_tradnl"/>
        </w:rPr>
        <w:t xml:space="preserve">, mientras que para </w:t>
      </w:r>
      <w:smartTag w:uri="urn:schemas-microsoft-com:office:smarttags" w:element="PersonName">
        <w:smartTagPr>
          <w:attr w:name="ProductID" w:val="la SDRAM"/>
        </w:smartTagPr>
        <w:r w:rsidRPr="00C60A9A">
          <w:rPr>
            <w:lang w:val="es-ES_tradnl" w:eastAsia="es-ES_tradnl"/>
          </w:rPr>
          <w:t>la SDRAM</w:t>
        </w:r>
      </w:smartTag>
      <w:r w:rsidRPr="00C60A9A">
        <w:rPr>
          <w:lang w:val="es-ES_tradnl" w:eastAsia="es-ES_tradnl"/>
        </w:rPr>
        <w:t xml:space="preserve"> es de unos 10 </w:t>
      </w:r>
      <w:proofErr w:type="spellStart"/>
      <w:r w:rsidRPr="00C60A9A">
        <w:rPr>
          <w:lang w:val="es-ES_tradnl" w:eastAsia="es-ES_tradnl"/>
        </w:rPr>
        <w:t>ns</w:t>
      </w:r>
      <w:proofErr w:type="spellEnd"/>
      <w:r w:rsidRPr="00C60A9A">
        <w:rPr>
          <w:lang w:val="es-ES_tradnl" w:eastAsia="es-ES_tradnl"/>
        </w:rPr>
        <w:t xml:space="preserve">), las instrucciones suministradas en </w:t>
      </w:r>
      <w:smartTag w:uri="urn:schemas-microsoft-com:office:smarttags" w:element="PersonName">
        <w:smartTagPr>
          <w:attr w:name="ProductID" w:val="la ROM"/>
        </w:smartTagPr>
        <w:r w:rsidRPr="00C60A9A">
          <w:rPr>
            <w:lang w:val="es-ES_tradnl" w:eastAsia="es-ES_tradnl"/>
          </w:rPr>
          <w:t>la ROM</w:t>
        </w:r>
      </w:smartTag>
      <w:r w:rsidRPr="00C60A9A">
        <w:rPr>
          <w:lang w:val="es-ES_tradnl" w:eastAsia="es-ES_tradnl"/>
        </w:rPr>
        <w:t xml:space="preserve"> a veces se copian a </w:t>
      </w:r>
      <w:smartTag w:uri="urn:schemas-microsoft-com:office:smarttags" w:element="PersonName">
        <w:smartTagPr>
          <w:attr w:name="ProductID" w:val="la RAM"/>
        </w:smartTagPr>
        <w:r w:rsidRPr="00C60A9A">
          <w:rPr>
            <w:lang w:val="es-ES_tradnl" w:eastAsia="es-ES_tradnl"/>
          </w:rPr>
          <w:t>la RAM</w:t>
        </w:r>
      </w:smartTag>
      <w:r w:rsidRPr="00C60A9A">
        <w:rPr>
          <w:lang w:val="es-ES_tradnl" w:eastAsia="es-ES_tradnl"/>
        </w:rPr>
        <w:t xml:space="preserve"> en el inicio; proceso denominado </w:t>
      </w:r>
      <w:r w:rsidRPr="00C60A9A">
        <w:rPr>
          <w:iCs/>
          <w:lang w:val="es-ES_tradnl" w:eastAsia="es-ES_tradnl"/>
        </w:rPr>
        <w:t>respaldo</w:t>
      </w:r>
      <w:r w:rsidRPr="00C60A9A">
        <w:rPr>
          <w:lang w:val="es-ES_tradnl" w:eastAsia="es-ES_tradnl"/>
        </w:rPr>
        <w:t xml:space="preserve">, aunque a menudo se le llama </w:t>
      </w:r>
      <w:r w:rsidRPr="00C60A9A">
        <w:rPr>
          <w:iCs/>
          <w:lang w:val="es-ES_tradnl" w:eastAsia="es-ES_tradnl"/>
        </w:rPr>
        <w:t>memoria de respaldo</w:t>
      </w:r>
      <w:r w:rsidRPr="00C60A9A">
        <w:rPr>
          <w:lang w:val="es-ES_tradnl" w:eastAsia="es-ES_tradnl"/>
        </w:rPr>
        <w:t>).</w:t>
      </w:r>
      <w:bookmarkStart w:id="0" w:name="typesROM"/>
      <w:bookmarkEnd w:id="0"/>
    </w:p>
    <w:p w14:paraId="62B93E7C" w14:textId="77777777" w:rsidR="00C60A9A" w:rsidRPr="00C60A9A" w:rsidRDefault="00C60A9A" w:rsidP="00C60A9A">
      <w:p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  <w:lang w:val="es-ES_tradnl" w:eastAsia="es-ES_tradnl"/>
        </w:rPr>
      </w:pPr>
      <w:r w:rsidRPr="00C60A9A">
        <w:rPr>
          <w:b/>
          <w:bCs/>
          <w:sz w:val="36"/>
          <w:szCs w:val="36"/>
          <w:lang w:val="es-ES_tradnl" w:eastAsia="es-ES_tradnl"/>
        </w:rPr>
        <w:t>Tipos de ROM</w:t>
      </w:r>
    </w:p>
    <w:p w14:paraId="779F1673" w14:textId="77777777" w:rsidR="00C60A9A" w:rsidRPr="00C60A9A" w:rsidRDefault="00C60A9A" w:rsidP="00C60A9A">
      <w:pPr>
        <w:spacing w:before="100" w:beforeAutospacing="1" w:after="100" w:afterAutospacing="1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Las memorias ROM han evolucionado gradualmente desde </w:t>
      </w:r>
      <w:r w:rsidRPr="00C60A9A">
        <w:rPr>
          <w:iCs/>
          <w:lang w:val="es-ES_tradnl" w:eastAsia="es-ES_tradnl"/>
        </w:rPr>
        <w:t>memorias fijas de sólo lectura</w:t>
      </w:r>
      <w:r w:rsidRPr="00C60A9A">
        <w:rPr>
          <w:lang w:val="es-ES_tradnl" w:eastAsia="es-ES_tradnl"/>
        </w:rPr>
        <w:t xml:space="preserve"> hasta convertirse en memorias que pueden programarse y reprogramarse. </w:t>
      </w:r>
      <w:bookmarkStart w:id="1" w:name="ROM"/>
      <w:bookmarkEnd w:id="1"/>
    </w:p>
    <w:p w14:paraId="2D2D4033" w14:textId="77777777" w:rsidR="00C60A9A" w:rsidRPr="00C60A9A" w:rsidRDefault="00C60A9A" w:rsidP="00C60A9A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val="es-ES_tradnl" w:eastAsia="es-ES_tradnl"/>
        </w:rPr>
      </w:pPr>
      <w:r w:rsidRPr="00C60A9A">
        <w:rPr>
          <w:b/>
          <w:bCs/>
          <w:sz w:val="27"/>
          <w:szCs w:val="27"/>
          <w:lang w:val="es-ES_tradnl" w:eastAsia="es-ES_tradnl"/>
        </w:rPr>
        <w:t>ROM</w:t>
      </w:r>
    </w:p>
    <w:p w14:paraId="3C04B946" w14:textId="77777777" w:rsidR="00C60A9A" w:rsidRPr="00C60A9A" w:rsidRDefault="00C60A9A" w:rsidP="00C60A9A">
      <w:pPr>
        <w:spacing w:before="100" w:beforeAutospacing="1" w:after="100" w:afterAutospacing="1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>Las primeras memorias ROM se fabricaron utilizando un procedimiento que escribe directamente la información</w:t>
      </w:r>
      <w:r w:rsidRPr="00C60A9A">
        <w:rPr>
          <w:b/>
          <w:lang w:val="es-ES_tradnl" w:eastAsia="es-ES_tradnl"/>
        </w:rPr>
        <w:t xml:space="preserve"> </w:t>
      </w:r>
      <w:hyperlink r:id="rId10" w:history="1">
        <w:r w:rsidRPr="00C60A9A">
          <w:rPr>
            <w:b/>
            <w:lang w:val="es-ES_tradnl" w:eastAsia="es-ES_tradnl"/>
          </w:rPr>
          <w:t>binaria</w:t>
        </w:r>
      </w:hyperlink>
      <w:r w:rsidRPr="00C60A9A">
        <w:rPr>
          <w:lang w:val="es-ES_tradnl" w:eastAsia="es-ES_tradnl"/>
        </w:rPr>
        <w:t xml:space="preserve"> en una placa de silicona mediante una máscara. Este procedimiento hoy en día es obsoleto. </w:t>
      </w:r>
      <w:bookmarkStart w:id="2" w:name="PROM"/>
      <w:bookmarkEnd w:id="2"/>
    </w:p>
    <w:p w14:paraId="1C44769E" w14:textId="77777777" w:rsidR="00C60A9A" w:rsidRPr="00C60A9A" w:rsidRDefault="00C60A9A" w:rsidP="00C60A9A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val="es-ES_tradnl" w:eastAsia="es-ES_tradnl"/>
        </w:rPr>
      </w:pPr>
      <w:r w:rsidRPr="00C60A9A">
        <w:rPr>
          <w:b/>
          <w:bCs/>
          <w:sz w:val="27"/>
          <w:szCs w:val="27"/>
          <w:lang w:val="es-ES_tradnl" w:eastAsia="es-ES_tradnl"/>
        </w:rPr>
        <w:t>PROM</w:t>
      </w:r>
    </w:p>
    <w:p w14:paraId="09874A1E" w14:textId="77777777" w:rsidR="00C60A9A" w:rsidRPr="00C60A9A" w:rsidRDefault="00C60A9A" w:rsidP="00C60A9A">
      <w:pPr>
        <w:spacing w:before="100" w:beforeAutospacing="1" w:after="100" w:afterAutospacing="1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Las memorias </w:t>
      </w:r>
      <w:r w:rsidRPr="00C60A9A">
        <w:rPr>
          <w:b/>
          <w:bCs/>
          <w:lang w:val="es-ES_tradnl" w:eastAsia="es-ES_tradnl"/>
        </w:rPr>
        <w:t>PROM</w:t>
      </w:r>
      <w:r w:rsidRPr="00C60A9A">
        <w:rPr>
          <w:lang w:val="es-ES_tradnl" w:eastAsia="es-ES_tradnl"/>
        </w:rPr>
        <w:t xml:space="preserve"> (</w:t>
      </w:r>
      <w:proofErr w:type="spellStart"/>
      <w:r w:rsidRPr="00C60A9A">
        <w:rPr>
          <w:iCs/>
          <w:lang w:val="es-ES_tradnl" w:eastAsia="es-ES_tradnl"/>
        </w:rPr>
        <w:t>Programmable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Read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Only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Memory</w:t>
      </w:r>
      <w:proofErr w:type="spellEnd"/>
      <w:r w:rsidRPr="00C60A9A">
        <w:rPr>
          <w:lang w:val="es-ES_tradnl" w:eastAsia="es-ES_tradnl"/>
        </w:rPr>
        <w:t xml:space="preserve">, o Memoria Programable de Sólo Lectura), fueron desarrolladas a fines de la década del 70 por una compañía llamada </w:t>
      </w:r>
      <w:r w:rsidRPr="00C60A9A">
        <w:rPr>
          <w:iCs/>
          <w:lang w:val="es-ES_tradnl" w:eastAsia="es-ES_tradnl"/>
        </w:rPr>
        <w:t>Texas Instruments</w:t>
      </w:r>
      <w:r w:rsidRPr="00C60A9A">
        <w:rPr>
          <w:lang w:val="es-ES_tradnl" w:eastAsia="es-ES_tradnl"/>
        </w:rPr>
        <w:t>. Dichas memorias consisten en chips que comprimen miles de fusibles (o diodos) capaces de "quemarse" mediante un dispositivo denominado "</w:t>
      </w:r>
      <w:r w:rsidRPr="00C60A9A">
        <w:rPr>
          <w:iCs/>
          <w:lang w:val="es-ES_tradnl" w:eastAsia="es-ES_tradnl"/>
        </w:rPr>
        <w:t>programador ROM</w:t>
      </w:r>
      <w:r w:rsidRPr="00C60A9A">
        <w:rPr>
          <w:lang w:val="es-ES_tradnl" w:eastAsia="es-ES_tradnl"/>
        </w:rPr>
        <w:t xml:space="preserve">", aplicando un alto voltaje (12V) a las cajas de memoria a marcar. Los fusibles quemados corresponden a 0 y los demás a 1. </w:t>
      </w:r>
      <w:bookmarkStart w:id="3" w:name="EPROM"/>
      <w:bookmarkEnd w:id="3"/>
    </w:p>
    <w:p w14:paraId="263315A6" w14:textId="77777777" w:rsidR="00C60A9A" w:rsidRPr="00C60A9A" w:rsidRDefault="00C60A9A" w:rsidP="00C60A9A">
      <w:pPr>
        <w:spacing w:before="100" w:beforeAutospacing="1" w:after="100" w:afterAutospacing="1"/>
        <w:jc w:val="both"/>
        <w:rPr>
          <w:lang w:val="es-ES_tradnl" w:eastAsia="es-ES_tradnl"/>
        </w:rPr>
      </w:pPr>
    </w:p>
    <w:p w14:paraId="10D2565A" w14:textId="77777777" w:rsidR="00C60A9A" w:rsidRPr="00C60A9A" w:rsidRDefault="00C60A9A" w:rsidP="00C60A9A">
      <w:pPr>
        <w:spacing w:before="100" w:beforeAutospacing="1" w:after="100" w:afterAutospacing="1"/>
        <w:jc w:val="center"/>
        <w:rPr>
          <w:lang w:val="es-ES_tradnl" w:eastAsia="es-ES_tradnl"/>
        </w:rPr>
      </w:pPr>
      <w:r>
        <w:rPr>
          <w:noProof/>
          <w:lang w:eastAsia="es-AR"/>
        </w:rPr>
        <w:lastRenderedPageBreak/>
        <w:drawing>
          <wp:inline distT="0" distB="0" distL="0" distR="0" wp14:anchorId="31328699" wp14:editId="7A627784">
            <wp:extent cx="2781300" cy="1190625"/>
            <wp:effectExtent l="0" t="0" r="0" b="9525"/>
            <wp:docPr id="18" name="Imagen 18" descr="P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77463" w14:textId="77777777" w:rsidR="00C60A9A" w:rsidRPr="00346CAA" w:rsidRDefault="00C60A9A" w:rsidP="00C60A9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es-ES_tradnl" w:eastAsia="es-ES_tradnl"/>
        </w:rPr>
      </w:pPr>
      <w:r w:rsidRPr="00346CAA">
        <w:rPr>
          <w:b/>
          <w:bCs/>
          <w:sz w:val="28"/>
          <w:szCs w:val="28"/>
          <w:lang w:val="es-ES_tradnl" w:eastAsia="es-ES_tradnl"/>
        </w:rPr>
        <w:t>Foto de una memoria PROM</w:t>
      </w:r>
    </w:p>
    <w:p w14:paraId="0048F4ED" w14:textId="77777777" w:rsidR="00C60A9A" w:rsidRPr="00C60A9A" w:rsidRDefault="00C60A9A" w:rsidP="00C60A9A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val="es-ES_tradnl" w:eastAsia="es-ES_tradnl"/>
        </w:rPr>
      </w:pPr>
      <w:r w:rsidRPr="00C60A9A">
        <w:rPr>
          <w:b/>
          <w:bCs/>
          <w:sz w:val="27"/>
          <w:szCs w:val="27"/>
          <w:lang w:val="es-ES_tradnl" w:eastAsia="es-ES_tradnl"/>
        </w:rPr>
        <w:t>EPROM</w:t>
      </w:r>
    </w:p>
    <w:p w14:paraId="09E8DE6D" w14:textId="77777777" w:rsidR="00C60A9A" w:rsidRPr="00C60A9A" w:rsidRDefault="00C60A9A" w:rsidP="00C60A9A">
      <w:pPr>
        <w:spacing w:before="100" w:beforeAutospacing="1" w:after="100" w:afterAutospacing="1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Las memorias </w:t>
      </w:r>
      <w:r w:rsidRPr="00C60A9A">
        <w:rPr>
          <w:b/>
          <w:bCs/>
          <w:lang w:val="es-ES_tradnl" w:eastAsia="es-ES_tradnl"/>
        </w:rPr>
        <w:t>EPROM</w:t>
      </w:r>
      <w:r w:rsidRPr="00C60A9A">
        <w:rPr>
          <w:lang w:val="es-ES_tradnl" w:eastAsia="es-ES_tradnl"/>
        </w:rPr>
        <w:t xml:space="preserve"> (</w:t>
      </w:r>
      <w:proofErr w:type="spellStart"/>
      <w:r w:rsidRPr="00C60A9A">
        <w:rPr>
          <w:iCs/>
          <w:lang w:val="es-ES_tradnl" w:eastAsia="es-ES_tradnl"/>
        </w:rPr>
        <w:t>Erasable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Programmable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Read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Only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Memory</w:t>
      </w:r>
      <w:proofErr w:type="spellEnd"/>
      <w:r w:rsidRPr="00C60A9A">
        <w:rPr>
          <w:lang w:val="es-ES_tradnl" w:eastAsia="es-ES_tradnl"/>
        </w:rPr>
        <w:t xml:space="preserve">, o Memoria Programable y Borrable de Sólo Lectura), son memorias PROM que se pueden eliminar. Estos chips disponen de un panel de vidrio que deja entrar los rayos </w:t>
      </w:r>
      <w:proofErr w:type="spellStart"/>
      <w:r w:rsidRPr="00C60A9A">
        <w:rPr>
          <w:lang w:val="es-ES_tradnl" w:eastAsia="es-ES_tradnl"/>
        </w:rPr>
        <w:t>ultra-violeta</w:t>
      </w:r>
      <w:proofErr w:type="spellEnd"/>
      <w:r w:rsidRPr="00C60A9A">
        <w:rPr>
          <w:lang w:val="es-ES_tradnl" w:eastAsia="es-ES_tradnl"/>
        </w:rPr>
        <w:t xml:space="preserve">. Cuando el chip es sometido a rayos </w:t>
      </w:r>
      <w:proofErr w:type="spellStart"/>
      <w:r w:rsidRPr="00C60A9A">
        <w:rPr>
          <w:lang w:val="es-ES_tradnl" w:eastAsia="es-ES_tradnl"/>
        </w:rPr>
        <w:t>ultra-violeta</w:t>
      </w:r>
      <w:proofErr w:type="spellEnd"/>
      <w:r w:rsidRPr="00C60A9A">
        <w:rPr>
          <w:lang w:val="es-ES_tradnl" w:eastAsia="es-ES_tradnl"/>
        </w:rPr>
        <w:t xml:space="preserve"> de una determinada longitud de onda, se reconstituyen los fusibles, lo que implica que todos los bits de memoria vuelven a 1. Por esta razón, este tipo de PROM se denomina </w:t>
      </w:r>
      <w:r w:rsidRPr="00C60A9A">
        <w:rPr>
          <w:iCs/>
          <w:lang w:val="es-ES_tradnl" w:eastAsia="es-ES_tradnl"/>
        </w:rPr>
        <w:t>borrable</w:t>
      </w:r>
      <w:r w:rsidRPr="00C60A9A">
        <w:rPr>
          <w:lang w:val="es-ES_tradnl" w:eastAsia="es-ES_tradnl"/>
        </w:rPr>
        <w:t xml:space="preserve">. </w:t>
      </w:r>
      <w:bookmarkStart w:id="4" w:name="EEPROM"/>
      <w:bookmarkEnd w:id="4"/>
    </w:p>
    <w:p w14:paraId="45A9A329" w14:textId="77777777" w:rsidR="00C60A9A" w:rsidRPr="00C60A9A" w:rsidRDefault="00C60A9A" w:rsidP="00C60A9A">
      <w:pPr>
        <w:spacing w:before="100" w:beforeAutospacing="1" w:after="100" w:afterAutospacing="1"/>
        <w:jc w:val="center"/>
        <w:rPr>
          <w:lang w:val="es-ES_tradnl" w:eastAsia="es-ES_tradnl"/>
        </w:rPr>
      </w:pPr>
      <w:r>
        <w:rPr>
          <w:noProof/>
          <w:lang w:eastAsia="es-AR"/>
        </w:rPr>
        <w:drawing>
          <wp:inline distT="0" distB="0" distL="0" distR="0" wp14:anchorId="2E8FFE49" wp14:editId="651B0FC2">
            <wp:extent cx="2895600" cy="1504950"/>
            <wp:effectExtent l="0" t="0" r="0" b="0"/>
            <wp:docPr id="17" name="Imagen 17" descr="MEMORIA EP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IA EPR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4084" w14:textId="77777777" w:rsidR="00C60A9A" w:rsidRPr="00C60A9A" w:rsidRDefault="00C60A9A" w:rsidP="00C60A9A">
      <w:pPr>
        <w:spacing w:before="100" w:beforeAutospacing="1" w:after="100" w:afterAutospacing="1"/>
        <w:jc w:val="both"/>
        <w:rPr>
          <w:b/>
          <w:lang w:val="es-ES_tradnl" w:eastAsia="es-ES_tradnl"/>
        </w:rPr>
      </w:pPr>
      <w:r w:rsidRPr="00C60A9A">
        <w:rPr>
          <w:b/>
          <w:lang w:val="es-ES_tradnl" w:eastAsia="es-ES_tradnl"/>
        </w:rPr>
        <w:t>Foto de una memoria EPROM donde se aprecia la ventana por donde entra en contacto la luz Ultra Violeta.</w:t>
      </w:r>
    </w:p>
    <w:p w14:paraId="50E8D055" w14:textId="77777777" w:rsidR="00C60A9A" w:rsidRPr="00C60A9A" w:rsidRDefault="00C60A9A" w:rsidP="00C60A9A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val="es-ES_tradnl" w:eastAsia="es-ES_tradnl"/>
        </w:rPr>
      </w:pPr>
      <w:r w:rsidRPr="00C60A9A">
        <w:rPr>
          <w:b/>
          <w:bCs/>
          <w:sz w:val="27"/>
          <w:szCs w:val="27"/>
          <w:lang w:val="es-ES_tradnl" w:eastAsia="es-ES_tradnl"/>
        </w:rPr>
        <w:t>EEPROM</w:t>
      </w:r>
    </w:p>
    <w:p w14:paraId="0E8D388E" w14:textId="77777777" w:rsidR="00C60A9A" w:rsidRPr="00C60A9A" w:rsidRDefault="00C60A9A" w:rsidP="00C60A9A">
      <w:pPr>
        <w:spacing w:before="100" w:beforeAutospacing="1" w:after="100" w:afterAutospacing="1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Las memorias </w:t>
      </w:r>
      <w:r w:rsidRPr="00C60A9A">
        <w:rPr>
          <w:b/>
          <w:bCs/>
          <w:lang w:val="es-ES_tradnl" w:eastAsia="es-ES_tradnl"/>
        </w:rPr>
        <w:t>EEPROM</w:t>
      </w:r>
      <w:r w:rsidRPr="00C60A9A">
        <w:rPr>
          <w:lang w:val="es-ES_tradnl" w:eastAsia="es-ES_tradnl"/>
        </w:rPr>
        <w:t xml:space="preserve"> (</w:t>
      </w:r>
      <w:proofErr w:type="spellStart"/>
      <w:r w:rsidRPr="00C60A9A">
        <w:rPr>
          <w:iCs/>
          <w:lang w:val="es-ES_tradnl" w:eastAsia="es-ES_tradnl"/>
        </w:rPr>
        <w:t>Electrically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Erasable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/>
          <w:iCs/>
          <w:lang w:val="es-ES_tradnl" w:eastAsia="es-ES_tradnl"/>
        </w:rPr>
        <w:t>Programmable</w:t>
      </w:r>
      <w:proofErr w:type="spellEnd"/>
      <w:r w:rsidRPr="00C60A9A">
        <w:rPr>
          <w:i/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Read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Only</w:t>
      </w:r>
      <w:proofErr w:type="spellEnd"/>
      <w:r w:rsidRPr="00C60A9A">
        <w:rPr>
          <w:iCs/>
          <w:lang w:val="es-ES_tradnl" w:eastAsia="es-ES_tradnl"/>
        </w:rPr>
        <w:t xml:space="preserve"> </w:t>
      </w:r>
      <w:proofErr w:type="spellStart"/>
      <w:r w:rsidRPr="00C60A9A">
        <w:rPr>
          <w:iCs/>
          <w:lang w:val="es-ES_tradnl" w:eastAsia="es-ES_tradnl"/>
        </w:rPr>
        <w:t>Memory</w:t>
      </w:r>
      <w:proofErr w:type="spellEnd"/>
      <w:r w:rsidRPr="00C60A9A">
        <w:rPr>
          <w:lang w:val="es-ES_tradnl" w:eastAsia="es-ES_tradnl"/>
        </w:rPr>
        <w:t xml:space="preserve">, o Memoria Programable de Sólo Lectura Borrable Eléctricamente) también son memorias PROM borrables, pero a diferencia de éstas, se pueden borrar mediante una sencilla corriente eléctrica, es decir, incluso si se encuentran en posición en el ordenador. </w:t>
      </w:r>
    </w:p>
    <w:p w14:paraId="5ABF53BC" w14:textId="77777777" w:rsidR="00C60A9A" w:rsidRPr="00C60A9A" w:rsidRDefault="00C60A9A" w:rsidP="00C60A9A">
      <w:pPr>
        <w:spacing w:before="100" w:beforeAutospacing="1" w:after="100" w:afterAutospacing="1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Existe una variante de estas memorias, conocida como </w:t>
      </w:r>
      <w:r w:rsidRPr="00C60A9A">
        <w:rPr>
          <w:b/>
          <w:bCs/>
          <w:lang w:val="es-ES_tradnl" w:eastAsia="es-ES_tradnl"/>
        </w:rPr>
        <w:t>memoria flash</w:t>
      </w:r>
      <w:r w:rsidRPr="00C60A9A">
        <w:rPr>
          <w:lang w:val="es-ES_tradnl" w:eastAsia="es-ES_tradnl"/>
        </w:rPr>
        <w:t xml:space="preserve"> (también </w:t>
      </w:r>
      <w:r w:rsidRPr="00C60A9A">
        <w:rPr>
          <w:iCs/>
          <w:lang w:val="es-ES_tradnl" w:eastAsia="es-ES_tradnl"/>
        </w:rPr>
        <w:t>Flash ROM</w:t>
      </w:r>
      <w:r w:rsidRPr="00C60A9A">
        <w:rPr>
          <w:lang w:val="es-ES_tradnl" w:eastAsia="es-ES_tradnl"/>
        </w:rPr>
        <w:t xml:space="preserve"> o </w:t>
      </w:r>
      <w:r w:rsidRPr="00C60A9A">
        <w:rPr>
          <w:iCs/>
          <w:lang w:val="es-ES_tradnl" w:eastAsia="es-ES_tradnl"/>
        </w:rPr>
        <w:t>Flash EPROM</w:t>
      </w:r>
      <w:r w:rsidRPr="00C60A9A">
        <w:rPr>
          <w:lang w:val="es-ES_tradnl" w:eastAsia="es-ES_tradnl"/>
        </w:rPr>
        <w:t xml:space="preserve">). A diferencia de las memorias EEPROM clásicas, que utilizan 2 o 3 transistores por cada bit a memorizar, la memoria EPROM Flash utiliza un solo transistor. Además, la memoria EEPROM puede escribirse y leerse palabra por palabra, mientras que </w:t>
      </w:r>
      <w:smartTag w:uri="urn:schemas-microsoft-com:office:smarttags" w:element="PersonName">
        <w:smartTagPr>
          <w:attr w:name="ProductID" w:val="la Flash"/>
        </w:smartTagPr>
        <w:r w:rsidRPr="00C60A9A">
          <w:rPr>
            <w:lang w:val="es-ES_tradnl" w:eastAsia="es-ES_tradnl"/>
          </w:rPr>
          <w:t>la Flash</w:t>
        </w:r>
      </w:smartTag>
      <w:r w:rsidRPr="00C60A9A">
        <w:rPr>
          <w:lang w:val="es-ES_tradnl" w:eastAsia="es-ES_tradnl"/>
        </w:rPr>
        <w:t xml:space="preserve"> únicamente puede borrarse por páginas (el tamaño de las páginas disminuye constantemente). </w:t>
      </w:r>
    </w:p>
    <w:p w14:paraId="78FC3D51" w14:textId="77777777" w:rsidR="00C60A9A" w:rsidRPr="00C60A9A" w:rsidRDefault="00C60A9A" w:rsidP="00C60A9A">
      <w:pPr>
        <w:spacing w:before="100" w:beforeAutospacing="1" w:after="100" w:afterAutospacing="1"/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Por último, la memoria Flash es más densa, lo que implica que pueden producirse chips que contengan cientos de megabytes. De esta manera, las memorias EEPROM son preferibles a la hora de tener que memorizar información de configuración, mientras que la memoria Flash se utiliza para código programable (programas de IT). </w:t>
      </w:r>
    </w:p>
    <w:p w14:paraId="7FC94D73" w14:textId="77777777" w:rsidR="00C60A9A" w:rsidRPr="00C60A9A" w:rsidRDefault="00C60A9A" w:rsidP="00F800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before="100" w:beforeAutospacing="1" w:after="100" w:afterAutospacing="1"/>
        <w:ind w:right="140"/>
        <w:jc w:val="both"/>
        <w:rPr>
          <w:b/>
          <w:sz w:val="28"/>
          <w:szCs w:val="28"/>
          <w:lang w:val="es-ES_tradnl" w:eastAsia="es-ES_tradnl"/>
        </w:rPr>
      </w:pPr>
      <w:r w:rsidRPr="00C60A9A">
        <w:rPr>
          <w:b/>
          <w:sz w:val="28"/>
          <w:szCs w:val="28"/>
          <w:lang w:val="es-ES_tradnl" w:eastAsia="es-ES_tradnl"/>
        </w:rPr>
        <w:lastRenderedPageBreak/>
        <w:t xml:space="preserve">La acción de reprogramar una memoria EEPROM se denomina </w:t>
      </w:r>
      <w:hyperlink r:id="rId13" w:history="1">
        <w:r w:rsidRPr="00C60A9A">
          <w:rPr>
            <w:b/>
            <w:color w:val="000000"/>
            <w:sz w:val="28"/>
            <w:szCs w:val="28"/>
            <w:lang w:val="es-ES_tradnl" w:eastAsia="es-ES_tradnl"/>
          </w:rPr>
          <w:t>actualización</w:t>
        </w:r>
      </w:hyperlink>
      <w:r w:rsidRPr="00C60A9A">
        <w:rPr>
          <w:color w:val="000000"/>
          <w:sz w:val="28"/>
          <w:szCs w:val="28"/>
          <w:lang w:val="es-ES_tradnl" w:eastAsia="es-ES_tradnl"/>
        </w:rPr>
        <w:t xml:space="preserve"> </w:t>
      </w:r>
      <w:r w:rsidRPr="00C60A9A">
        <w:rPr>
          <w:b/>
          <w:color w:val="000000"/>
          <w:sz w:val="28"/>
          <w:szCs w:val="28"/>
          <w:lang w:val="es-ES_tradnl" w:eastAsia="es-ES_tradnl"/>
        </w:rPr>
        <w:t>o flasheo.</w:t>
      </w:r>
    </w:p>
    <w:p w14:paraId="68AD2CE3" w14:textId="77777777" w:rsidR="00C60A9A" w:rsidRPr="00C60A9A" w:rsidRDefault="00C60A9A" w:rsidP="00C60A9A">
      <w:pPr>
        <w:jc w:val="both"/>
        <w:rPr>
          <w:lang w:val="es-ES_tradnl" w:eastAsia="es-ES_tradnl"/>
        </w:rPr>
      </w:pPr>
      <w:r>
        <w:rPr>
          <w:noProof/>
          <w:lang w:eastAsia="es-AR"/>
        </w:rPr>
        <w:drawing>
          <wp:inline distT="0" distB="0" distL="0" distR="0" wp14:anchorId="5A386C21" wp14:editId="419901FC">
            <wp:extent cx="5493277" cy="2152650"/>
            <wp:effectExtent l="19050" t="19050" r="12700" b="19050"/>
            <wp:docPr id="16" name="Imagen 16" descr="FORMATO DE CHIP 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TO DE CHIP R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277" cy="2152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69FE0E6" w14:textId="77777777" w:rsidR="00C60A9A" w:rsidRPr="00C60A9A" w:rsidRDefault="00C60A9A" w:rsidP="00C60A9A">
      <w:pPr>
        <w:jc w:val="both"/>
        <w:rPr>
          <w:lang w:val="es-ES_tradnl" w:eastAsia="es-ES_tradnl"/>
        </w:rPr>
      </w:pPr>
    </w:p>
    <w:p w14:paraId="4E83A8A0" w14:textId="77777777" w:rsidR="00C60A9A" w:rsidRPr="00C60A9A" w:rsidRDefault="00C60A9A" w:rsidP="00C60A9A">
      <w:pPr>
        <w:jc w:val="both"/>
        <w:rPr>
          <w:b/>
          <w:lang w:val="es-ES_tradnl" w:eastAsia="es-ES_tradnl"/>
        </w:rPr>
      </w:pPr>
      <w:r w:rsidRPr="00C60A9A">
        <w:rPr>
          <w:b/>
          <w:lang w:val="es-ES_tradnl" w:eastAsia="es-ES_tradnl"/>
        </w:rPr>
        <w:t>LOS FORMATOS DE MEMORIA ROM QUE PODEMOS ENCONTRAR:</w:t>
      </w:r>
    </w:p>
    <w:p w14:paraId="2BE8F07F" w14:textId="77777777" w:rsidR="00C60A9A" w:rsidRPr="00C60A9A" w:rsidRDefault="00C60A9A" w:rsidP="00C60A9A">
      <w:pPr>
        <w:jc w:val="both"/>
        <w:rPr>
          <w:lang w:val="es-ES_tradnl" w:eastAsia="es-ES_tradnl"/>
        </w:rPr>
      </w:pPr>
    </w:p>
    <w:p w14:paraId="225F00F8" w14:textId="77777777" w:rsidR="00C60A9A" w:rsidRPr="00C60A9A" w:rsidRDefault="00C60A9A" w:rsidP="00346CAA">
      <w:pPr>
        <w:jc w:val="both"/>
        <w:rPr>
          <w:lang w:val="es-ES_tradnl" w:eastAsia="es-ES_tradnl"/>
        </w:rPr>
      </w:pPr>
      <w:r w:rsidRPr="00C60A9A">
        <w:rPr>
          <w:lang w:val="es-ES_tradnl" w:eastAsia="es-ES_tradnl"/>
        </w:rPr>
        <w:t xml:space="preserve">El más antiguo es el que se encuentra en formato </w:t>
      </w:r>
      <w:r w:rsidRPr="00C60A9A">
        <w:rPr>
          <w:b/>
          <w:lang w:val="es-ES_tradnl" w:eastAsia="es-ES_tradnl"/>
        </w:rPr>
        <w:t xml:space="preserve">DIP </w:t>
      </w:r>
      <w:r w:rsidRPr="00C60A9A">
        <w:rPr>
          <w:lang w:val="es-ES_tradnl" w:eastAsia="es-ES_tradnl"/>
        </w:rPr>
        <w:t xml:space="preserve">a la izquierda y el que se utilizaba hace hasta algunos años  en formato </w:t>
      </w:r>
      <w:r w:rsidRPr="00C60A9A">
        <w:rPr>
          <w:b/>
          <w:lang w:val="es-ES_tradnl" w:eastAsia="es-ES_tradnl"/>
        </w:rPr>
        <w:t>PLCC</w:t>
      </w:r>
      <w:r w:rsidRPr="00C60A9A">
        <w:rPr>
          <w:lang w:val="es-ES_tradnl" w:eastAsia="es-ES_tradnl"/>
        </w:rPr>
        <w:t xml:space="preserve"> a la derecha. Actualmente se </w:t>
      </w:r>
      <w:proofErr w:type="spellStart"/>
      <w:r w:rsidRPr="00C60A9A">
        <w:rPr>
          <w:lang w:val="es-ES_tradnl" w:eastAsia="es-ES_tradnl"/>
        </w:rPr>
        <w:t>esta</w:t>
      </w:r>
      <w:proofErr w:type="spellEnd"/>
      <w:r w:rsidRPr="00C60A9A">
        <w:rPr>
          <w:lang w:val="es-ES_tradnl" w:eastAsia="es-ES_tradnl"/>
        </w:rPr>
        <w:t xml:space="preserve"> utilizando en los </w:t>
      </w:r>
      <w:proofErr w:type="spellStart"/>
      <w:r w:rsidRPr="00C60A9A">
        <w:rPr>
          <w:lang w:val="es-ES_tradnl" w:eastAsia="es-ES_tradnl"/>
        </w:rPr>
        <w:t>motherboards</w:t>
      </w:r>
      <w:proofErr w:type="spellEnd"/>
      <w:r w:rsidRPr="00C60A9A">
        <w:rPr>
          <w:lang w:val="es-ES_tradnl" w:eastAsia="es-ES_tradnl"/>
        </w:rPr>
        <w:t xml:space="preserve"> otro formato para la memoria ROM llamado </w:t>
      </w:r>
      <w:r w:rsidRPr="00C60A9A">
        <w:rPr>
          <w:b/>
          <w:lang w:val="es-ES_tradnl" w:eastAsia="es-ES_tradnl"/>
        </w:rPr>
        <w:t>SPI</w:t>
      </w:r>
      <w:r w:rsidRPr="00C60A9A">
        <w:rPr>
          <w:lang w:val="es-ES_tradnl" w:eastAsia="es-ES_tradnl"/>
        </w:rPr>
        <w:t xml:space="preserve">  (foto inferior)</w:t>
      </w:r>
    </w:p>
    <w:p w14:paraId="31B4F2DA" w14:textId="77777777" w:rsidR="00C60A9A" w:rsidRPr="00C60A9A" w:rsidRDefault="00C60A9A" w:rsidP="00C60A9A">
      <w:pPr>
        <w:jc w:val="both"/>
        <w:rPr>
          <w:lang w:val="es-ES_tradnl" w:eastAsia="es-ES_tradnl"/>
        </w:rPr>
      </w:pPr>
    </w:p>
    <w:p w14:paraId="05D556FC" w14:textId="77777777" w:rsidR="00C60A9A" w:rsidRPr="00C60A9A" w:rsidRDefault="00C60A9A" w:rsidP="00C60A9A">
      <w:pPr>
        <w:jc w:val="both"/>
        <w:rPr>
          <w:lang w:val="es-ES_tradnl" w:eastAsia="es-ES_tradnl"/>
        </w:rPr>
      </w:pPr>
    </w:p>
    <w:p w14:paraId="6476C774" w14:textId="77777777" w:rsidR="00C60A9A" w:rsidRDefault="00F800CB" w:rsidP="00F800CB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25EDEBC7" wp14:editId="337AF2DB">
            <wp:extent cx="2273300" cy="19050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 spi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BCE990A" w14:textId="77777777" w:rsidR="00C60A9A" w:rsidRPr="00F800CB" w:rsidRDefault="00C60A9A" w:rsidP="00C60A9A">
      <w:pPr>
        <w:jc w:val="both"/>
        <w:rPr>
          <w:sz w:val="28"/>
          <w:szCs w:val="28"/>
          <w:lang w:val="es-ES_tradnl" w:eastAsia="es-ES_tradnl"/>
        </w:rPr>
      </w:pPr>
    </w:p>
    <w:p w14:paraId="7FD1DDAF" w14:textId="77777777" w:rsidR="00C60A9A" w:rsidRPr="00F800CB" w:rsidRDefault="00C60A9A" w:rsidP="00F800CB">
      <w:pPr>
        <w:jc w:val="center"/>
        <w:rPr>
          <w:sz w:val="28"/>
          <w:szCs w:val="28"/>
        </w:rPr>
      </w:pPr>
      <w:r w:rsidRPr="00F800CB">
        <w:rPr>
          <w:b/>
          <w:sz w:val="28"/>
          <w:szCs w:val="28"/>
          <w:lang w:val="es-ES_tradnl" w:eastAsia="es-ES_tradnl"/>
        </w:rPr>
        <w:t>Foto de memoria ROM en formato SPI</w:t>
      </w:r>
    </w:p>
    <w:sectPr w:rsidR="00C60A9A" w:rsidRPr="00F800CB" w:rsidSect="0034094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51" w:right="1418" w:bottom="1418" w:left="1701" w:header="709" w:footer="709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C7F7" w14:textId="77777777" w:rsidR="00745F99" w:rsidRDefault="00745F99" w:rsidP="00883CA2">
      <w:r>
        <w:separator/>
      </w:r>
    </w:p>
  </w:endnote>
  <w:endnote w:type="continuationSeparator" w:id="0">
    <w:p w14:paraId="1C0E378E" w14:textId="77777777" w:rsidR="00745F99" w:rsidRDefault="00745F99" w:rsidP="0088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9769" w14:textId="77777777" w:rsidR="003B4492" w:rsidRDefault="003B44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4318" w14:textId="77777777" w:rsidR="00FB2B80" w:rsidRDefault="00FB2B80">
    <w:pPr>
      <w:pStyle w:val="Piedepgina"/>
    </w:pPr>
  </w:p>
  <w:p w14:paraId="4491C1FE" w14:textId="77777777" w:rsidR="00FB2B80" w:rsidRDefault="00745F99" w:rsidP="0040761A">
    <w:pPr>
      <w:pStyle w:val="Piedepgina"/>
      <w:tabs>
        <w:tab w:val="clear" w:pos="8838"/>
        <w:tab w:val="right" w:pos="8789"/>
      </w:tabs>
    </w:pPr>
    <w:r>
      <w:rPr>
        <w:noProof/>
        <w:lang w:eastAsia="es-AR"/>
      </w:rPr>
      <w:pict w14:anchorId="5511E1EB">
        <v:line id="5 Conector recto" o:spid="_x0000_s1025" style="position:absolute;z-index:251658240;visibility:visible;mso-width-relative:margin;mso-height-relative:margin" from="-1.05pt,9.25pt" to="440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" strokecolor="black [3213]" strokeweight="2.25pt">
          <v:shadow on="t" color="black" opacity="24903f" origin=",.5" offset="0,.55556mm"/>
        </v:line>
      </w:pict>
    </w:r>
  </w:p>
  <w:p w14:paraId="02548830" w14:textId="77777777" w:rsidR="00FB2B80" w:rsidRDefault="00CE47F8" w:rsidP="0040761A">
    <w:pPr>
      <w:pStyle w:val="Piedepgina"/>
      <w:tabs>
        <w:tab w:val="clear" w:pos="8838"/>
        <w:tab w:val="right" w:pos="8789"/>
      </w:tabs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165048" w:rsidRPr="00AA62DA">
      <w:rPr>
        <w:rFonts w:ascii="Times New Roman" w:hAnsi="Times New Roman" w:cs="Times New Roman"/>
        <w:b/>
        <w:sz w:val="24"/>
        <w:szCs w:val="24"/>
      </w:rPr>
      <w:fldChar w:fldCharType="begin"/>
    </w:r>
    <w:r w:rsidR="00AA62DA" w:rsidRPr="00AA62DA">
      <w:rPr>
        <w:rFonts w:ascii="Times New Roman" w:hAnsi="Times New Roman" w:cs="Times New Roman"/>
        <w:b/>
        <w:sz w:val="24"/>
        <w:szCs w:val="24"/>
      </w:rPr>
      <w:instrText>PAGE   \* MERGEFORMAT</w:instrText>
    </w:r>
    <w:r w:rsidR="00165048" w:rsidRPr="00AA62DA">
      <w:rPr>
        <w:rFonts w:ascii="Times New Roman" w:hAnsi="Times New Roman" w:cs="Times New Roman"/>
        <w:b/>
        <w:sz w:val="24"/>
        <w:szCs w:val="24"/>
      </w:rPr>
      <w:fldChar w:fldCharType="separate"/>
    </w:r>
    <w:r w:rsidR="00932A73" w:rsidRPr="00932A73">
      <w:rPr>
        <w:rFonts w:ascii="Times New Roman" w:hAnsi="Times New Roman" w:cs="Times New Roman"/>
        <w:b/>
        <w:noProof/>
        <w:sz w:val="24"/>
        <w:szCs w:val="24"/>
        <w:lang w:val="es-ES"/>
      </w:rPr>
      <w:t>1</w:t>
    </w:r>
    <w:r w:rsidR="00165048" w:rsidRPr="00AA62DA">
      <w:rPr>
        <w:rFonts w:ascii="Times New Roman" w:hAnsi="Times New Roman" w:cs="Times New Roman"/>
        <w:b/>
        <w:sz w:val="24"/>
        <w:szCs w:val="24"/>
      </w:rPr>
      <w:fldChar w:fldCharType="end"/>
    </w:r>
    <w:r w:rsidR="00FB2B80">
      <w:tab/>
    </w:r>
  </w:p>
  <w:p w14:paraId="7FF95C32" w14:textId="77777777" w:rsidR="00412AC1" w:rsidRDefault="00412A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556" w14:textId="77777777" w:rsidR="003B4492" w:rsidRDefault="003B44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7AFD" w14:textId="77777777" w:rsidR="00745F99" w:rsidRDefault="00745F99" w:rsidP="00883CA2">
      <w:r>
        <w:separator/>
      </w:r>
    </w:p>
  </w:footnote>
  <w:footnote w:type="continuationSeparator" w:id="0">
    <w:p w14:paraId="341F8E77" w14:textId="77777777" w:rsidR="00745F99" w:rsidRDefault="00745F99" w:rsidP="0088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348A" w14:textId="77777777" w:rsidR="003B4492" w:rsidRDefault="003B44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47A7" w14:textId="77777777" w:rsidR="00680B93" w:rsidRPr="00883CA2" w:rsidRDefault="00745F99" w:rsidP="008A4D3B">
    <w:pPr>
      <w:pStyle w:val="Encabezado"/>
      <w:tabs>
        <w:tab w:val="clear" w:pos="4419"/>
        <w:tab w:val="clear" w:pos="8838"/>
        <w:tab w:val="right" w:pos="8789"/>
      </w:tabs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s-AR"/>
      </w:rPr>
      <w:pict w14:anchorId="22A5FE1A">
        <v:line id="3 Conector recto" o:spid="_x0000_s1026" style="position:absolute;z-index:251655680;visibility:visible;mso-width-relative:margin;mso-height-relative:margin" from="-1.05pt,.25pt" to="440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" strokecolor="black [3213]" strokeweight="2.25pt">
          <v:shadow on="t" color="black" opacity="24903f" origin=",.5" offset="0,.55556mm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2B60" w14:textId="77777777" w:rsidR="003B4492" w:rsidRDefault="003B44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365D1B"/>
    <w:multiLevelType w:val="hybridMultilevel"/>
    <w:tmpl w:val="95A8BBE2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770B5"/>
    <w:multiLevelType w:val="hybridMultilevel"/>
    <w:tmpl w:val="6A360224"/>
    <w:lvl w:ilvl="0" w:tplc="E01E591C">
      <w:numFmt w:val="bullet"/>
      <w:lvlText w:val=""/>
      <w:lvlJc w:val="left"/>
      <w:pPr>
        <w:ind w:left="1935" w:hanging="1575"/>
      </w:pPr>
      <w:rPr>
        <w:rFonts w:ascii="Symbol" w:eastAsiaTheme="minorEastAsia" w:hAnsi="Symbol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41A8"/>
    <w:multiLevelType w:val="hybridMultilevel"/>
    <w:tmpl w:val="8EBEB0A0"/>
    <w:lvl w:ilvl="0" w:tplc="2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4D85C47"/>
    <w:multiLevelType w:val="multilevel"/>
    <w:tmpl w:val="9D04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21935"/>
    <w:multiLevelType w:val="multilevel"/>
    <w:tmpl w:val="619C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33102"/>
    <w:multiLevelType w:val="multilevel"/>
    <w:tmpl w:val="9F90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D7B22"/>
    <w:multiLevelType w:val="hybridMultilevel"/>
    <w:tmpl w:val="50E25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B8A"/>
    <w:multiLevelType w:val="hybridMultilevel"/>
    <w:tmpl w:val="E12253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76241"/>
    <w:multiLevelType w:val="hybridMultilevel"/>
    <w:tmpl w:val="F1D62B12"/>
    <w:lvl w:ilvl="0" w:tplc="040A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B2002"/>
    <w:multiLevelType w:val="hybridMultilevel"/>
    <w:tmpl w:val="C11248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A783A"/>
    <w:multiLevelType w:val="hybridMultilevel"/>
    <w:tmpl w:val="92AAF5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83E0C"/>
    <w:multiLevelType w:val="multilevel"/>
    <w:tmpl w:val="06A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57C1D"/>
    <w:multiLevelType w:val="hybridMultilevel"/>
    <w:tmpl w:val="65FCE9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E0137"/>
    <w:multiLevelType w:val="hybridMultilevel"/>
    <w:tmpl w:val="248C7E16"/>
    <w:lvl w:ilvl="0" w:tplc="2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67FE57E4"/>
    <w:multiLevelType w:val="hybridMultilevel"/>
    <w:tmpl w:val="9C3063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20B24"/>
    <w:multiLevelType w:val="hybridMultilevel"/>
    <w:tmpl w:val="4D96FE38"/>
    <w:lvl w:ilvl="0" w:tplc="3CB66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67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8B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42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CF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6F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A7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4D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61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F710F"/>
    <w:multiLevelType w:val="hybridMultilevel"/>
    <w:tmpl w:val="B346FBE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E2CBE"/>
    <w:multiLevelType w:val="hybridMultilevel"/>
    <w:tmpl w:val="E814C76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12041"/>
    <w:multiLevelType w:val="hybridMultilevel"/>
    <w:tmpl w:val="35EACB9C"/>
    <w:lvl w:ilvl="0" w:tplc="E01E591C">
      <w:numFmt w:val="bullet"/>
      <w:lvlText w:val=""/>
      <w:lvlJc w:val="left"/>
      <w:pPr>
        <w:ind w:left="1935" w:hanging="1575"/>
      </w:pPr>
      <w:rPr>
        <w:rFonts w:ascii="Symbol" w:eastAsiaTheme="minorEastAsia" w:hAnsi="Symbol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017532">
    <w:abstractNumId w:val="10"/>
  </w:num>
  <w:num w:numId="2" w16cid:durableId="946279476">
    <w:abstractNumId w:val="11"/>
  </w:num>
  <w:num w:numId="3" w16cid:durableId="587815828">
    <w:abstractNumId w:val="13"/>
  </w:num>
  <w:num w:numId="4" w16cid:durableId="588084437">
    <w:abstractNumId w:val="0"/>
  </w:num>
  <w:num w:numId="5" w16cid:durableId="1202283717">
    <w:abstractNumId w:val="15"/>
  </w:num>
  <w:num w:numId="6" w16cid:durableId="528300200">
    <w:abstractNumId w:val="7"/>
  </w:num>
  <w:num w:numId="7" w16cid:durableId="816336924">
    <w:abstractNumId w:val="2"/>
  </w:num>
  <w:num w:numId="8" w16cid:durableId="1445883158">
    <w:abstractNumId w:val="19"/>
  </w:num>
  <w:num w:numId="9" w16cid:durableId="1150485749">
    <w:abstractNumId w:val="18"/>
  </w:num>
  <w:num w:numId="10" w16cid:durableId="1831094519">
    <w:abstractNumId w:val="17"/>
  </w:num>
  <w:num w:numId="11" w16cid:durableId="1298416831">
    <w:abstractNumId w:val="4"/>
  </w:num>
  <w:num w:numId="12" w16cid:durableId="981274941">
    <w:abstractNumId w:val="12"/>
  </w:num>
  <w:num w:numId="13" w16cid:durableId="1115755629">
    <w:abstractNumId w:val="6"/>
  </w:num>
  <w:num w:numId="14" w16cid:durableId="14816511">
    <w:abstractNumId w:val="3"/>
  </w:num>
  <w:num w:numId="15" w16cid:durableId="1731927011">
    <w:abstractNumId w:val="14"/>
  </w:num>
  <w:num w:numId="16" w16cid:durableId="1129982087">
    <w:abstractNumId w:val="9"/>
  </w:num>
  <w:num w:numId="17" w16cid:durableId="1026708897">
    <w:abstractNumId w:val="1"/>
  </w:num>
  <w:num w:numId="18" w16cid:durableId="1729500654">
    <w:abstractNumId w:val="8"/>
  </w:num>
  <w:num w:numId="19" w16cid:durableId="297536974">
    <w:abstractNumId w:val="16"/>
  </w:num>
  <w:num w:numId="20" w16cid:durableId="485978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C3"/>
    <w:rsid w:val="0001029D"/>
    <w:rsid w:val="00035EE2"/>
    <w:rsid w:val="000432C3"/>
    <w:rsid w:val="00043A53"/>
    <w:rsid w:val="00056381"/>
    <w:rsid w:val="0009646F"/>
    <w:rsid w:val="000B09C4"/>
    <w:rsid w:val="000C42D4"/>
    <w:rsid w:val="000D01FC"/>
    <w:rsid w:val="000D4106"/>
    <w:rsid w:val="001121E0"/>
    <w:rsid w:val="001277E6"/>
    <w:rsid w:val="00141BA3"/>
    <w:rsid w:val="00165048"/>
    <w:rsid w:val="00167C7D"/>
    <w:rsid w:val="00183C1E"/>
    <w:rsid w:val="001A18CC"/>
    <w:rsid w:val="001C18EA"/>
    <w:rsid w:val="001C3200"/>
    <w:rsid w:val="001C65C1"/>
    <w:rsid w:val="001E29A9"/>
    <w:rsid w:val="001E3BBD"/>
    <w:rsid w:val="00227356"/>
    <w:rsid w:val="00234533"/>
    <w:rsid w:val="00237F32"/>
    <w:rsid w:val="00244968"/>
    <w:rsid w:val="002A3C7C"/>
    <w:rsid w:val="002A7B73"/>
    <w:rsid w:val="002B20E4"/>
    <w:rsid w:val="002C2E29"/>
    <w:rsid w:val="002D386A"/>
    <w:rsid w:val="00321A0A"/>
    <w:rsid w:val="0032772E"/>
    <w:rsid w:val="0034094B"/>
    <w:rsid w:val="00346CAA"/>
    <w:rsid w:val="003722B5"/>
    <w:rsid w:val="003936CA"/>
    <w:rsid w:val="003B4492"/>
    <w:rsid w:val="003E62E8"/>
    <w:rsid w:val="003F1795"/>
    <w:rsid w:val="003F3D22"/>
    <w:rsid w:val="0040761A"/>
    <w:rsid w:val="00412AC1"/>
    <w:rsid w:val="00420DBB"/>
    <w:rsid w:val="00424312"/>
    <w:rsid w:val="00435CED"/>
    <w:rsid w:val="004509B8"/>
    <w:rsid w:val="00465C2F"/>
    <w:rsid w:val="00480BE6"/>
    <w:rsid w:val="0049079F"/>
    <w:rsid w:val="004912FB"/>
    <w:rsid w:val="004B5375"/>
    <w:rsid w:val="004D2351"/>
    <w:rsid w:val="004F2465"/>
    <w:rsid w:val="004F66B1"/>
    <w:rsid w:val="00517D59"/>
    <w:rsid w:val="00563EF9"/>
    <w:rsid w:val="005974F4"/>
    <w:rsid w:val="005B568A"/>
    <w:rsid w:val="005D3ED0"/>
    <w:rsid w:val="005D772A"/>
    <w:rsid w:val="005F3A69"/>
    <w:rsid w:val="0060312A"/>
    <w:rsid w:val="00604FD7"/>
    <w:rsid w:val="00612A81"/>
    <w:rsid w:val="0063264C"/>
    <w:rsid w:val="0067626F"/>
    <w:rsid w:val="00680B93"/>
    <w:rsid w:val="00693F88"/>
    <w:rsid w:val="00712007"/>
    <w:rsid w:val="00724CE0"/>
    <w:rsid w:val="00745F99"/>
    <w:rsid w:val="00767AFC"/>
    <w:rsid w:val="00792139"/>
    <w:rsid w:val="00794FD4"/>
    <w:rsid w:val="007A207D"/>
    <w:rsid w:val="007B18ED"/>
    <w:rsid w:val="007B6119"/>
    <w:rsid w:val="007B66E3"/>
    <w:rsid w:val="007D4A2E"/>
    <w:rsid w:val="008070F9"/>
    <w:rsid w:val="00827608"/>
    <w:rsid w:val="00883CA2"/>
    <w:rsid w:val="008969FC"/>
    <w:rsid w:val="008A0CBD"/>
    <w:rsid w:val="008A4D3B"/>
    <w:rsid w:val="008E1D13"/>
    <w:rsid w:val="009257EC"/>
    <w:rsid w:val="0093184B"/>
    <w:rsid w:val="00932A73"/>
    <w:rsid w:val="009570F4"/>
    <w:rsid w:val="00997C11"/>
    <w:rsid w:val="009B248C"/>
    <w:rsid w:val="00A249CE"/>
    <w:rsid w:val="00A40A11"/>
    <w:rsid w:val="00A40A61"/>
    <w:rsid w:val="00A4132B"/>
    <w:rsid w:val="00A42DD7"/>
    <w:rsid w:val="00A46436"/>
    <w:rsid w:val="00A80ADE"/>
    <w:rsid w:val="00AA62DA"/>
    <w:rsid w:val="00AB728E"/>
    <w:rsid w:val="00AD6082"/>
    <w:rsid w:val="00AF1C3E"/>
    <w:rsid w:val="00AF78FC"/>
    <w:rsid w:val="00B274F1"/>
    <w:rsid w:val="00B54DDB"/>
    <w:rsid w:val="00B8231C"/>
    <w:rsid w:val="00B83FCF"/>
    <w:rsid w:val="00B878AC"/>
    <w:rsid w:val="00B978D4"/>
    <w:rsid w:val="00BB4A19"/>
    <w:rsid w:val="00BC7512"/>
    <w:rsid w:val="00BD7604"/>
    <w:rsid w:val="00BF6641"/>
    <w:rsid w:val="00C03850"/>
    <w:rsid w:val="00C046D0"/>
    <w:rsid w:val="00C058C8"/>
    <w:rsid w:val="00C1662F"/>
    <w:rsid w:val="00C205BC"/>
    <w:rsid w:val="00C32C97"/>
    <w:rsid w:val="00C60A9A"/>
    <w:rsid w:val="00C74646"/>
    <w:rsid w:val="00CA1CEA"/>
    <w:rsid w:val="00CB0F70"/>
    <w:rsid w:val="00CE47F8"/>
    <w:rsid w:val="00CF66C9"/>
    <w:rsid w:val="00D061BC"/>
    <w:rsid w:val="00D34E83"/>
    <w:rsid w:val="00D35D99"/>
    <w:rsid w:val="00D44A76"/>
    <w:rsid w:val="00D47FAE"/>
    <w:rsid w:val="00D607E3"/>
    <w:rsid w:val="00D81DC9"/>
    <w:rsid w:val="00DA38C9"/>
    <w:rsid w:val="00DA6DC6"/>
    <w:rsid w:val="00DE2D3F"/>
    <w:rsid w:val="00DE5371"/>
    <w:rsid w:val="00DE6A13"/>
    <w:rsid w:val="00E20C57"/>
    <w:rsid w:val="00E35718"/>
    <w:rsid w:val="00EA425B"/>
    <w:rsid w:val="00EC4483"/>
    <w:rsid w:val="00EF5C57"/>
    <w:rsid w:val="00F16370"/>
    <w:rsid w:val="00F42B7A"/>
    <w:rsid w:val="00F56378"/>
    <w:rsid w:val="00F6390B"/>
    <w:rsid w:val="00F74E69"/>
    <w:rsid w:val="00F800CB"/>
    <w:rsid w:val="00FB2B80"/>
    <w:rsid w:val="00FB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B855BCB"/>
  <w15:docId w15:val="{A75697DE-92CC-49C4-89D1-FD4BAA74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B61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9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C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83CA2"/>
  </w:style>
  <w:style w:type="paragraph" w:styleId="Piedepgina">
    <w:name w:val="footer"/>
    <w:basedOn w:val="Normal"/>
    <w:link w:val="PiedepginaCar"/>
    <w:unhideWhenUsed/>
    <w:rsid w:val="00883C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883CA2"/>
  </w:style>
  <w:style w:type="paragraph" w:styleId="Textodeglobo">
    <w:name w:val="Balloon Text"/>
    <w:basedOn w:val="Normal"/>
    <w:link w:val="TextodegloboCar"/>
    <w:uiPriority w:val="99"/>
    <w:semiHidden/>
    <w:unhideWhenUsed/>
    <w:rsid w:val="00883CA2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C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0B93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C746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inlista1">
    <w:name w:val="Sin lista1"/>
    <w:next w:val="Sinlista"/>
    <w:uiPriority w:val="99"/>
    <w:semiHidden/>
    <w:unhideWhenUsed/>
    <w:rsid w:val="00E35718"/>
  </w:style>
  <w:style w:type="numbering" w:customStyle="1" w:styleId="Sinlista2">
    <w:name w:val="Sin lista2"/>
    <w:next w:val="Sinlista"/>
    <w:uiPriority w:val="99"/>
    <w:semiHidden/>
    <w:unhideWhenUsed/>
    <w:rsid w:val="00DE5371"/>
  </w:style>
  <w:style w:type="character" w:styleId="nfasis">
    <w:name w:val="Emphasis"/>
    <w:basedOn w:val="Fuentedeprrafopredeter"/>
    <w:uiPriority w:val="20"/>
    <w:qFormat/>
    <w:rsid w:val="00DE5371"/>
    <w:rPr>
      <w:i/>
      <w:iCs/>
    </w:rPr>
  </w:style>
  <w:style w:type="paragraph" w:customStyle="1" w:styleId="articulo">
    <w:name w:val="articulo"/>
    <w:basedOn w:val="Normal"/>
    <w:rsid w:val="00E20C57"/>
    <w:pPr>
      <w:spacing w:before="100" w:beforeAutospacing="1" w:after="100" w:afterAutospacing="1" w:line="228" w:lineRule="atLeast"/>
      <w:textAlignment w:val="top"/>
    </w:pPr>
    <w:rPr>
      <w:rFonts w:ascii="Verdana" w:hAnsi="Verdana"/>
      <w:sz w:val="17"/>
      <w:szCs w:val="17"/>
      <w:lang w:val="es-ES" w:eastAsia="es-ES"/>
    </w:rPr>
  </w:style>
  <w:style w:type="paragraph" w:customStyle="1" w:styleId="titulo-curso">
    <w:name w:val="titulo-curso"/>
    <w:basedOn w:val="Normal"/>
    <w:rsid w:val="00E20C57"/>
    <w:pPr>
      <w:spacing w:before="100" w:beforeAutospacing="1" w:after="100" w:afterAutospacing="1"/>
      <w:jc w:val="center"/>
      <w:textAlignment w:val="top"/>
    </w:pPr>
    <w:rPr>
      <w:rFonts w:ascii="Verdana" w:hAnsi="Verdana"/>
      <w:sz w:val="26"/>
      <w:szCs w:val="26"/>
      <w:lang w:val="es-ES" w:eastAsia="es-ES"/>
    </w:rPr>
  </w:style>
  <w:style w:type="paragraph" w:customStyle="1" w:styleId="tablacentro">
    <w:name w:val="tablacentro"/>
    <w:basedOn w:val="Normal"/>
    <w:rsid w:val="00E20C57"/>
    <w:pPr>
      <w:spacing w:before="100" w:beforeAutospacing="1" w:after="100" w:afterAutospacing="1" w:line="228" w:lineRule="atLeast"/>
      <w:jc w:val="center"/>
      <w:textAlignment w:val="center"/>
    </w:pPr>
    <w:rPr>
      <w:rFonts w:ascii="Verdana" w:hAnsi="Verdana"/>
      <w:sz w:val="17"/>
      <w:szCs w:val="17"/>
      <w:lang w:val="es-ES" w:eastAsia="es-ES"/>
    </w:rPr>
  </w:style>
  <w:style w:type="paragraph" w:styleId="NormalWeb">
    <w:name w:val="Normal (Web)"/>
    <w:basedOn w:val="Normal"/>
    <w:rsid w:val="00E20C57"/>
    <w:pPr>
      <w:spacing w:before="100" w:beforeAutospacing="1" w:after="100" w:afterAutospacing="1"/>
    </w:pPr>
    <w:rPr>
      <w:lang w:val="es-ES" w:eastAsia="es-ES"/>
    </w:rPr>
  </w:style>
  <w:style w:type="character" w:customStyle="1" w:styleId="NormalWebCar">
    <w:name w:val="Normal (Web) Car"/>
    <w:rsid w:val="00E20C57"/>
    <w:rPr>
      <w:noProof w:val="0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rsid w:val="007B6119"/>
    <w:rPr>
      <w:rFonts w:ascii="Arial" w:eastAsia="Times New Roman" w:hAnsi="Arial" w:cs="Arial"/>
      <w:b/>
      <w:bCs/>
      <w:sz w:val="26"/>
      <w:szCs w:val="26"/>
    </w:rPr>
  </w:style>
  <w:style w:type="paragraph" w:customStyle="1" w:styleId="Gustavoestndar">
    <w:name w:val="Gustavo estándar"/>
    <w:basedOn w:val="Normal"/>
    <w:rsid w:val="007B6119"/>
    <w:pPr>
      <w:jc w:val="both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035EE2"/>
    <w:rPr>
      <w:b/>
      <w:bCs/>
    </w:rPr>
  </w:style>
  <w:style w:type="character" w:styleId="Nmerodepgina">
    <w:name w:val="page number"/>
    <w:basedOn w:val="Fuentedeprrafopredeter"/>
    <w:rsid w:val="005D3ED0"/>
  </w:style>
  <w:style w:type="character" w:customStyle="1" w:styleId="Ttulo6Car">
    <w:name w:val="Título 6 Car"/>
    <w:basedOn w:val="Fuentedeprrafopredeter"/>
    <w:link w:val="Ttulo6"/>
    <w:uiPriority w:val="9"/>
    <w:semiHidden/>
    <w:rsid w:val="003409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3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kioskea.net/contents/pc/bios.php3" TargetMode="External"/><Relationship Id="rId13" Type="http://schemas.openxmlformats.org/officeDocument/2006/relationships/hyperlink" Target="http://es.kioskea.net/contents/repar/flashbios.php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es.kioskea.net/contents/base/binaire.php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s.kioskea.net/contents/pc/ram.php3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629D-E356-4086-8B73-58D78C8E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OMEGA SYSTEM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Gabriel Ballester</dc:creator>
  <cp:lastModifiedBy>PC</cp:lastModifiedBy>
  <cp:revision>19</cp:revision>
  <dcterms:created xsi:type="dcterms:W3CDTF">2012-04-29T23:52:00Z</dcterms:created>
  <dcterms:modified xsi:type="dcterms:W3CDTF">2022-05-10T01:51:00Z</dcterms:modified>
</cp:coreProperties>
</file>