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E158" w14:textId="77777777" w:rsidR="00E47ABF" w:rsidRPr="001E5C8C" w:rsidRDefault="00013E28" w:rsidP="001E71E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b/>
          <w:sz w:val="32"/>
        </w:rPr>
      </w:pPr>
      <w:r w:rsidRPr="001E5C8C">
        <w:rPr>
          <w:b/>
          <w:sz w:val="32"/>
        </w:rPr>
        <w:t xml:space="preserve">Capítulo </w:t>
      </w:r>
      <w:r w:rsidR="00A85869" w:rsidRPr="001E5C8C">
        <w:rPr>
          <w:b/>
          <w:sz w:val="32"/>
        </w:rPr>
        <w:t>14</w:t>
      </w:r>
      <w:r w:rsidR="004A5717" w:rsidRPr="001E5C8C">
        <w:rPr>
          <w:b/>
          <w:sz w:val="32"/>
        </w:rPr>
        <w:t>: PANEL DE AUDIO FRONTAL</w:t>
      </w:r>
    </w:p>
    <w:p w14:paraId="32D0A491" w14:textId="77777777" w:rsidR="00E47ABF" w:rsidRPr="00E47ABF" w:rsidRDefault="00E47ABF" w:rsidP="00E47ABF">
      <w:pPr>
        <w:rPr>
          <w:rFonts w:ascii="Arial" w:hAnsi="Arial" w:cs="Arial"/>
          <w:sz w:val="28"/>
        </w:rPr>
      </w:pPr>
    </w:p>
    <w:p w14:paraId="09461FFA" w14:textId="77777777" w:rsidR="00E47ABF" w:rsidRPr="005F1405" w:rsidRDefault="005F1405" w:rsidP="005F1405">
      <w:pPr>
        <w:jc w:val="both"/>
      </w:pPr>
      <w:r>
        <w:t>En los gabinetes de  PC de los últimos 12 años se estandarizo el panel frontal de audio que viene junto a los puertos USB frontales. Al igual que el panel frontal, el panel de audio frontal está compuesto por una serie de pines y se encuentra ubicado en la placa madre.</w:t>
      </w:r>
    </w:p>
    <w:p w14:paraId="6245705E" w14:textId="77777777" w:rsidR="005F1405" w:rsidRDefault="0016267C" w:rsidP="0016267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AR"/>
        </w:rPr>
        <w:drawing>
          <wp:inline distT="0" distB="0" distL="0" distR="0" wp14:anchorId="69B68462" wp14:editId="1A019DF6">
            <wp:extent cx="5839936" cy="4982946"/>
            <wp:effectExtent l="180657" t="162243" r="399098" b="360997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35d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52427" cy="4993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F4A8FB" w14:textId="77777777" w:rsidR="0016267C" w:rsidRPr="0016267C" w:rsidRDefault="0016267C" w:rsidP="0016267C">
      <w:pPr>
        <w:jc w:val="both"/>
      </w:pPr>
      <w:r w:rsidRPr="0016267C">
        <w:t xml:space="preserve">En este esquema de un </w:t>
      </w:r>
      <w:proofErr w:type="spellStart"/>
      <w:r w:rsidRPr="0016267C">
        <w:t>mother</w:t>
      </w:r>
      <w:r>
        <w:t>board</w:t>
      </w:r>
      <w:proofErr w:type="spellEnd"/>
      <w:r w:rsidRPr="0016267C">
        <w:t xml:space="preserve"> Intel poder ver que el panel frontal de audio se encuentra ubicado entre dos </w:t>
      </w:r>
      <w:r w:rsidRPr="00A21E6B">
        <w:rPr>
          <w:b/>
        </w:rPr>
        <w:t>slots</w:t>
      </w:r>
      <w:r w:rsidRPr="0016267C">
        <w:t xml:space="preserve"> </w:t>
      </w:r>
      <w:r w:rsidRPr="00A21E6B">
        <w:rPr>
          <w:b/>
        </w:rPr>
        <w:t>PCI</w:t>
      </w:r>
      <w:r w:rsidRPr="0016267C">
        <w:t xml:space="preserve"> (Letra</w:t>
      </w:r>
      <w:r>
        <w:t xml:space="preserve"> </w:t>
      </w:r>
      <w:r w:rsidRPr="00A21E6B">
        <w:rPr>
          <w:b/>
        </w:rPr>
        <w:t>G</w:t>
      </w:r>
      <w:r w:rsidRPr="0016267C">
        <w:t>)</w:t>
      </w:r>
    </w:p>
    <w:p w14:paraId="71036F0F" w14:textId="77777777" w:rsidR="00FB146D" w:rsidRDefault="009B4D43" w:rsidP="00370E7C">
      <w:pPr>
        <w:jc w:val="both"/>
      </w:pPr>
      <w:r>
        <w:t>Aquí podemos ver en grande los pines</w:t>
      </w:r>
      <w:r w:rsidR="00FB146D">
        <w:t xml:space="preserve"> que conforman </w:t>
      </w:r>
      <w:r>
        <w:t>el panel frontal de audio</w:t>
      </w:r>
      <w:r w:rsidR="004D5ED1">
        <w:t xml:space="preserve"> y la función que cumple cada uno de ellos</w:t>
      </w:r>
      <w:r>
        <w:t xml:space="preserve">. Según el </w:t>
      </w:r>
      <w:r w:rsidR="00FB146D">
        <w:t xml:space="preserve">tipo de gabinete deberemos conectar el panel de audio en uno de estos modos: </w:t>
      </w:r>
    </w:p>
    <w:p w14:paraId="2BC89666" w14:textId="77777777" w:rsidR="009B4D43" w:rsidRDefault="009B4D43" w:rsidP="00E47ABF"/>
    <w:p w14:paraId="493E9BF3" w14:textId="77777777" w:rsidR="009B4D43" w:rsidRPr="00370E7C" w:rsidRDefault="009B4D43" w:rsidP="00370E7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370E7C">
        <w:rPr>
          <w:rFonts w:ascii="Times New Roman" w:hAnsi="Times New Roman" w:cs="Times New Roman"/>
          <w:b/>
          <w:sz w:val="24"/>
        </w:rPr>
        <w:t xml:space="preserve">Modo AC97 </w:t>
      </w:r>
      <w:r w:rsidR="00370E7C">
        <w:rPr>
          <w:rFonts w:ascii="Times New Roman" w:hAnsi="Times New Roman" w:cs="Times New Roman"/>
          <w:b/>
          <w:sz w:val="24"/>
        </w:rPr>
        <w:t>: El clásico con salida de audio en estéreo</w:t>
      </w:r>
    </w:p>
    <w:p w14:paraId="01F18B67" w14:textId="77777777" w:rsidR="009B4D43" w:rsidRPr="00FB146D" w:rsidRDefault="009B4D43" w:rsidP="00370E7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370E7C">
        <w:rPr>
          <w:rFonts w:ascii="Times New Roman" w:hAnsi="Times New Roman" w:cs="Times New Roman"/>
          <w:b/>
          <w:sz w:val="24"/>
        </w:rPr>
        <w:t>Modo Audio HD</w:t>
      </w:r>
      <w:r w:rsidR="00370E7C">
        <w:rPr>
          <w:rFonts w:ascii="Times New Roman" w:hAnsi="Times New Roman" w:cs="Times New Roman"/>
          <w:b/>
          <w:sz w:val="24"/>
        </w:rPr>
        <w:t>: Modalidad de salida de varios canales</w:t>
      </w:r>
    </w:p>
    <w:p w14:paraId="2A7DA4E4" w14:textId="77777777" w:rsidR="004405DD" w:rsidRDefault="00E47ABF" w:rsidP="00370E7C">
      <w:pPr>
        <w:tabs>
          <w:tab w:val="left" w:pos="1395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AR"/>
        </w:rPr>
        <w:lastRenderedPageBreak/>
        <w:drawing>
          <wp:inline distT="0" distB="0" distL="0" distR="0" wp14:anchorId="4B15B198" wp14:editId="1A4AFC26">
            <wp:extent cx="3431256" cy="5631367"/>
            <wp:effectExtent l="190500" t="190500" r="188595" b="1981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outs_aud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245" cy="5642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2B9AB2" w14:textId="77777777" w:rsidR="00FB146D" w:rsidRDefault="00FB146D" w:rsidP="00370E7C">
      <w:pPr>
        <w:tabs>
          <w:tab w:val="left" w:pos="1395"/>
        </w:tabs>
        <w:jc w:val="center"/>
        <w:rPr>
          <w:rFonts w:ascii="Arial" w:hAnsi="Arial" w:cs="Arial"/>
          <w:sz w:val="28"/>
        </w:rPr>
      </w:pPr>
    </w:p>
    <w:p w14:paraId="70DA5D4D" w14:textId="77777777" w:rsidR="00FB146D" w:rsidRPr="00627D14" w:rsidRDefault="00FB146D" w:rsidP="00627D14">
      <w:pPr>
        <w:tabs>
          <w:tab w:val="left" w:pos="1395"/>
        </w:tabs>
        <w:jc w:val="center"/>
        <w:rPr>
          <w:b/>
        </w:rPr>
      </w:pPr>
      <w:r w:rsidRPr="00627D14">
        <w:rPr>
          <w:b/>
        </w:rPr>
        <w:t>En estas imágenes veremos gabinetes para audio AC97 y para audio HD.</w:t>
      </w:r>
    </w:p>
    <w:p w14:paraId="043A4D7C" w14:textId="77777777" w:rsidR="00FB146D" w:rsidRPr="00627D14" w:rsidRDefault="00FB146D" w:rsidP="00627D14">
      <w:pPr>
        <w:tabs>
          <w:tab w:val="left" w:pos="1395"/>
        </w:tabs>
        <w:jc w:val="center"/>
        <w:rPr>
          <w:b/>
        </w:rPr>
      </w:pPr>
    </w:p>
    <w:p w14:paraId="4BBB40EC" w14:textId="77777777" w:rsidR="00FB146D" w:rsidRPr="00627D14" w:rsidRDefault="00FB146D" w:rsidP="00627D14">
      <w:pPr>
        <w:tabs>
          <w:tab w:val="left" w:pos="1395"/>
        </w:tabs>
        <w:jc w:val="center"/>
        <w:rPr>
          <w:b/>
        </w:rPr>
      </w:pPr>
    </w:p>
    <w:sectPr w:rsidR="00FB146D" w:rsidRPr="00627D14" w:rsidSect="00362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580" w:right="1572" w:bottom="280" w:left="1680" w:header="1152" w:footer="863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 w:equalWidth="0">
        <w:col w:w="866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05FA" w14:textId="77777777" w:rsidR="00715335" w:rsidRDefault="00715335" w:rsidP="00883CA2">
      <w:r>
        <w:separator/>
      </w:r>
    </w:p>
  </w:endnote>
  <w:endnote w:type="continuationSeparator" w:id="0">
    <w:p w14:paraId="67F5CA02" w14:textId="77777777" w:rsidR="00715335" w:rsidRDefault="00715335" w:rsidP="0088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7A0F" w14:textId="77777777" w:rsidR="00472742" w:rsidRDefault="004727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008" w14:textId="77777777" w:rsidR="004151D4" w:rsidRDefault="004151D4">
    <w:pPr>
      <w:pStyle w:val="Piedepgina"/>
    </w:pPr>
  </w:p>
  <w:p w14:paraId="3D5EF433" w14:textId="77777777" w:rsidR="004151D4" w:rsidRDefault="00715335" w:rsidP="00EA425B">
    <w:pPr>
      <w:pStyle w:val="Piedepgina"/>
      <w:tabs>
        <w:tab w:val="clear" w:pos="8838"/>
        <w:tab w:val="right" w:pos="8647"/>
      </w:tabs>
    </w:pPr>
    <w:r>
      <w:rPr>
        <w:noProof/>
        <w:lang w:eastAsia="es-AR"/>
      </w:rPr>
      <w:pict w14:anchorId="29C243A4">
        <v:line id="5 Conector recto" o:spid="_x0000_s1025" style="position:absolute;z-index:251658240;visibility:visible;mso-width-relative:margin;mso-height-relative:margin" from="-.75pt,9.3pt" to="440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" strokecolor="black [3213]" strokeweight="2.25pt">
          <v:shadow on="t" color="black" opacity="24903f" origin=",.5" offset="0,.55556mm"/>
        </v:line>
      </w:pict>
    </w:r>
  </w:p>
  <w:p w14:paraId="1337D2F3" w14:textId="77777777" w:rsidR="004151D4" w:rsidRDefault="004151D4" w:rsidP="00EA425B">
    <w:pPr>
      <w:pStyle w:val="Piedepgina"/>
      <w:tabs>
        <w:tab w:val="clear" w:pos="8838"/>
        <w:tab w:val="right" w:pos="8647"/>
      </w:tabs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2116AF" w:rsidRPr="00AA62DA">
      <w:rPr>
        <w:rFonts w:ascii="Times New Roman" w:hAnsi="Times New Roman" w:cs="Times New Roman"/>
        <w:b/>
        <w:sz w:val="24"/>
        <w:szCs w:val="24"/>
      </w:rPr>
      <w:fldChar w:fldCharType="begin"/>
    </w:r>
    <w:r w:rsidRPr="00AA62DA">
      <w:rPr>
        <w:rFonts w:ascii="Times New Roman" w:hAnsi="Times New Roman" w:cs="Times New Roman"/>
        <w:b/>
        <w:sz w:val="24"/>
        <w:szCs w:val="24"/>
      </w:rPr>
      <w:instrText>PAGE   \* MERGEFORMAT</w:instrText>
    </w:r>
    <w:r w:rsidR="002116AF" w:rsidRPr="00AA62DA">
      <w:rPr>
        <w:rFonts w:ascii="Times New Roman" w:hAnsi="Times New Roman" w:cs="Times New Roman"/>
        <w:b/>
        <w:sz w:val="24"/>
        <w:szCs w:val="24"/>
      </w:rPr>
      <w:fldChar w:fldCharType="separate"/>
    </w:r>
    <w:r w:rsidR="00263A17" w:rsidRPr="00263A17">
      <w:rPr>
        <w:rFonts w:ascii="Times New Roman" w:hAnsi="Times New Roman" w:cs="Times New Roman"/>
        <w:b/>
        <w:noProof/>
        <w:sz w:val="24"/>
        <w:szCs w:val="24"/>
        <w:lang w:val="es-ES"/>
      </w:rPr>
      <w:t>1</w:t>
    </w:r>
    <w:r w:rsidR="002116AF" w:rsidRPr="00AA62DA">
      <w:rPr>
        <w:rFonts w:ascii="Times New Roman" w:hAnsi="Times New Roman" w:cs="Times New Roman"/>
        <w:b/>
        <w:sz w:val="24"/>
        <w:szCs w:val="24"/>
      </w:rPr>
      <w:fldChar w:fldCharType="end"/>
    </w:r>
    <w:r>
      <w:tab/>
    </w:r>
  </w:p>
  <w:p w14:paraId="5FA471DE" w14:textId="77777777" w:rsidR="004151D4" w:rsidRDefault="004151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3D14" w14:textId="77777777" w:rsidR="00472742" w:rsidRDefault="00472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F143" w14:textId="77777777" w:rsidR="00715335" w:rsidRDefault="00715335" w:rsidP="00883CA2">
      <w:r>
        <w:separator/>
      </w:r>
    </w:p>
  </w:footnote>
  <w:footnote w:type="continuationSeparator" w:id="0">
    <w:p w14:paraId="12591653" w14:textId="77777777" w:rsidR="00715335" w:rsidRDefault="00715335" w:rsidP="0088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A360" w14:textId="77777777" w:rsidR="00472742" w:rsidRDefault="004727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203D" w14:textId="77777777" w:rsidR="004151D4" w:rsidRPr="003A1498" w:rsidRDefault="004151D4" w:rsidP="003A1498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57A7" w14:textId="77777777" w:rsidR="00472742" w:rsidRDefault="004727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CE2262"/>
    <w:multiLevelType w:val="multilevel"/>
    <w:tmpl w:val="98D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33F2A"/>
    <w:multiLevelType w:val="multilevel"/>
    <w:tmpl w:val="E94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95E14"/>
    <w:multiLevelType w:val="multilevel"/>
    <w:tmpl w:val="F348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20E38"/>
    <w:multiLevelType w:val="hybridMultilevel"/>
    <w:tmpl w:val="5A06FC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13316">
    <w:abstractNumId w:val="3"/>
  </w:num>
  <w:num w:numId="2" w16cid:durableId="1213541542">
    <w:abstractNumId w:val="2"/>
  </w:num>
  <w:num w:numId="3" w16cid:durableId="1438334046">
    <w:abstractNumId w:val="1"/>
  </w:num>
  <w:num w:numId="4" w16cid:durableId="21149379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C3"/>
    <w:rsid w:val="0001029D"/>
    <w:rsid w:val="00013E28"/>
    <w:rsid w:val="00035EE2"/>
    <w:rsid w:val="000432C3"/>
    <w:rsid w:val="00043A53"/>
    <w:rsid w:val="00056381"/>
    <w:rsid w:val="000666B1"/>
    <w:rsid w:val="000B2E72"/>
    <w:rsid w:val="000D01FC"/>
    <w:rsid w:val="000D4106"/>
    <w:rsid w:val="001121E0"/>
    <w:rsid w:val="001277E6"/>
    <w:rsid w:val="001354D9"/>
    <w:rsid w:val="00141BA3"/>
    <w:rsid w:val="0016267C"/>
    <w:rsid w:val="00167C7D"/>
    <w:rsid w:val="00183C1E"/>
    <w:rsid w:val="00191F16"/>
    <w:rsid w:val="001920E4"/>
    <w:rsid w:val="001A18CC"/>
    <w:rsid w:val="001B1D2B"/>
    <w:rsid w:val="001C18EA"/>
    <w:rsid w:val="001C3200"/>
    <w:rsid w:val="001E29A9"/>
    <w:rsid w:val="001E485C"/>
    <w:rsid w:val="001E5C8C"/>
    <w:rsid w:val="001E71E9"/>
    <w:rsid w:val="002116AF"/>
    <w:rsid w:val="0022030A"/>
    <w:rsid w:val="00227356"/>
    <w:rsid w:val="002319E8"/>
    <w:rsid w:val="00234533"/>
    <w:rsid w:val="00244968"/>
    <w:rsid w:val="00255FF4"/>
    <w:rsid w:val="00263A17"/>
    <w:rsid w:val="002A3C7C"/>
    <w:rsid w:val="002A7B73"/>
    <w:rsid w:val="002B20E4"/>
    <w:rsid w:val="002D386A"/>
    <w:rsid w:val="002F14D9"/>
    <w:rsid w:val="00300DEF"/>
    <w:rsid w:val="00321A0A"/>
    <w:rsid w:val="0032772E"/>
    <w:rsid w:val="00332CA8"/>
    <w:rsid w:val="00336914"/>
    <w:rsid w:val="003411DF"/>
    <w:rsid w:val="0036022C"/>
    <w:rsid w:val="00362D2C"/>
    <w:rsid w:val="00366D95"/>
    <w:rsid w:val="00370E7C"/>
    <w:rsid w:val="003722B5"/>
    <w:rsid w:val="00392ED4"/>
    <w:rsid w:val="003936CA"/>
    <w:rsid w:val="003A1498"/>
    <w:rsid w:val="003C570A"/>
    <w:rsid w:val="003E62E8"/>
    <w:rsid w:val="003F264C"/>
    <w:rsid w:val="003F3D22"/>
    <w:rsid w:val="00410DB6"/>
    <w:rsid w:val="00412AC1"/>
    <w:rsid w:val="004151D4"/>
    <w:rsid w:val="00420DBB"/>
    <w:rsid w:val="00424312"/>
    <w:rsid w:val="00435CED"/>
    <w:rsid w:val="004405DD"/>
    <w:rsid w:val="0045170E"/>
    <w:rsid w:val="00472742"/>
    <w:rsid w:val="00480BE6"/>
    <w:rsid w:val="0049079F"/>
    <w:rsid w:val="004936D5"/>
    <w:rsid w:val="004A07BE"/>
    <w:rsid w:val="004A5717"/>
    <w:rsid w:val="004C2533"/>
    <w:rsid w:val="004D2351"/>
    <w:rsid w:val="004D5ED1"/>
    <w:rsid w:val="004F2465"/>
    <w:rsid w:val="004F66B1"/>
    <w:rsid w:val="00503F20"/>
    <w:rsid w:val="00517D59"/>
    <w:rsid w:val="00563EF9"/>
    <w:rsid w:val="00576E90"/>
    <w:rsid w:val="005974F4"/>
    <w:rsid w:val="005D772A"/>
    <w:rsid w:val="005F1405"/>
    <w:rsid w:val="005F3A69"/>
    <w:rsid w:val="00612A81"/>
    <w:rsid w:val="00627D14"/>
    <w:rsid w:val="0063264C"/>
    <w:rsid w:val="00650DED"/>
    <w:rsid w:val="00653185"/>
    <w:rsid w:val="0067626F"/>
    <w:rsid w:val="00680B93"/>
    <w:rsid w:val="00687CFE"/>
    <w:rsid w:val="00693F88"/>
    <w:rsid w:val="006E7107"/>
    <w:rsid w:val="006F377F"/>
    <w:rsid w:val="00712007"/>
    <w:rsid w:val="00715335"/>
    <w:rsid w:val="00724CE0"/>
    <w:rsid w:val="00753454"/>
    <w:rsid w:val="0076760C"/>
    <w:rsid w:val="00792139"/>
    <w:rsid w:val="00794FD4"/>
    <w:rsid w:val="007B18ED"/>
    <w:rsid w:val="007B6119"/>
    <w:rsid w:val="007B66E3"/>
    <w:rsid w:val="007E4C78"/>
    <w:rsid w:val="008070F9"/>
    <w:rsid w:val="00827608"/>
    <w:rsid w:val="00867B47"/>
    <w:rsid w:val="00883CA2"/>
    <w:rsid w:val="008969FC"/>
    <w:rsid w:val="008A0CBD"/>
    <w:rsid w:val="008B01BD"/>
    <w:rsid w:val="008E1D13"/>
    <w:rsid w:val="00905F45"/>
    <w:rsid w:val="009257EC"/>
    <w:rsid w:val="00926310"/>
    <w:rsid w:val="0093184B"/>
    <w:rsid w:val="009454F4"/>
    <w:rsid w:val="009570F4"/>
    <w:rsid w:val="00960408"/>
    <w:rsid w:val="00997C11"/>
    <w:rsid w:val="009B248C"/>
    <w:rsid w:val="009B4D43"/>
    <w:rsid w:val="00A21E6B"/>
    <w:rsid w:val="00A249CE"/>
    <w:rsid w:val="00A35A06"/>
    <w:rsid w:val="00A42DD7"/>
    <w:rsid w:val="00A46436"/>
    <w:rsid w:val="00A71D96"/>
    <w:rsid w:val="00A80ADE"/>
    <w:rsid w:val="00A857C1"/>
    <w:rsid w:val="00A85869"/>
    <w:rsid w:val="00AA62DA"/>
    <w:rsid w:val="00AB728E"/>
    <w:rsid w:val="00AC0B45"/>
    <w:rsid w:val="00AD6082"/>
    <w:rsid w:val="00AF1C3E"/>
    <w:rsid w:val="00AF78FC"/>
    <w:rsid w:val="00B274F1"/>
    <w:rsid w:val="00B3265A"/>
    <w:rsid w:val="00B51F69"/>
    <w:rsid w:val="00B54DDB"/>
    <w:rsid w:val="00B57884"/>
    <w:rsid w:val="00B71E59"/>
    <w:rsid w:val="00B83FCF"/>
    <w:rsid w:val="00B878AC"/>
    <w:rsid w:val="00B978D4"/>
    <w:rsid w:val="00BA2C57"/>
    <w:rsid w:val="00BD7604"/>
    <w:rsid w:val="00BF6641"/>
    <w:rsid w:val="00C058C8"/>
    <w:rsid w:val="00C1662F"/>
    <w:rsid w:val="00C205BC"/>
    <w:rsid w:val="00C32C97"/>
    <w:rsid w:val="00C74646"/>
    <w:rsid w:val="00CA0D19"/>
    <w:rsid w:val="00CB0F70"/>
    <w:rsid w:val="00CE47F8"/>
    <w:rsid w:val="00CF3989"/>
    <w:rsid w:val="00CF66C9"/>
    <w:rsid w:val="00D061BC"/>
    <w:rsid w:val="00D35D99"/>
    <w:rsid w:val="00D47FAE"/>
    <w:rsid w:val="00D55767"/>
    <w:rsid w:val="00D607E3"/>
    <w:rsid w:val="00D81DC9"/>
    <w:rsid w:val="00DA38C9"/>
    <w:rsid w:val="00DA6DC6"/>
    <w:rsid w:val="00DB73DB"/>
    <w:rsid w:val="00DD6656"/>
    <w:rsid w:val="00DE2D3F"/>
    <w:rsid w:val="00DE5371"/>
    <w:rsid w:val="00DE6A13"/>
    <w:rsid w:val="00DF5432"/>
    <w:rsid w:val="00DF63D0"/>
    <w:rsid w:val="00E20C57"/>
    <w:rsid w:val="00E21C23"/>
    <w:rsid w:val="00E35718"/>
    <w:rsid w:val="00E459A9"/>
    <w:rsid w:val="00E47ABF"/>
    <w:rsid w:val="00E8692D"/>
    <w:rsid w:val="00EA425B"/>
    <w:rsid w:val="00EB0DD7"/>
    <w:rsid w:val="00EC4483"/>
    <w:rsid w:val="00EF5C57"/>
    <w:rsid w:val="00F00C4D"/>
    <w:rsid w:val="00F16370"/>
    <w:rsid w:val="00F42B7A"/>
    <w:rsid w:val="00F56378"/>
    <w:rsid w:val="00F6390B"/>
    <w:rsid w:val="00F74E69"/>
    <w:rsid w:val="00F932B4"/>
    <w:rsid w:val="00FB146D"/>
    <w:rsid w:val="00FB2B80"/>
    <w:rsid w:val="00FB307C"/>
    <w:rsid w:val="00FB4D3E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18D5"/>
  <w15:docId w15:val="{72E5FA93-1D12-496E-B599-3317DB10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15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D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B6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4151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883CA2"/>
  </w:style>
  <w:style w:type="paragraph" w:styleId="Piedepgina">
    <w:name w:val="footer"/>
    <w:basedOn w:val="Normal"/>
    <w:link w:val="PiedepginaCar"/>
    <w:unhideWhenUsed/>
    <w:rsid w:val="00883C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883CA2"/>
  </w:style>
  <w:style w:type="paragraph" w:styleId="Textodeglobo">
    <w:name w:val="Balloon Text"/>
    <w:basedOn w:val="Normal"/>
    <w:link w:val="TextodegloboCar"/>
    <w:uiPriority w:val="99"/>
    <w:semiHidden/>
    <w:unhideWhenUsed/>
    <w:rsid w:val="00883CA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C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0B93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C746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E35718"/>
  </w:style>
  <w:style w:type="numbering" w:customStyle="1" w:styleId="Sinlista2">
    <w:name w:val="Sin lista2"/>
    <w:next w:val="Sinlista"/>
    <w:uiPriority w:val="99"/>
    <w:semiHidden/>
    <w:unhideWhenUsed/>
    <w:rsid w:val="00DE5371"/>
  </w:style>
  <w:style w:type="character" w:styleId="nfasis">
    <w:name w:val="Emphasis"/>
    <w:basedOn w:val="Fuentedeprrafopredeter"/>
    <w:uiPriority w:val="20"/>
    <w:qFormat/>
    <w:rsid w:val="00DE5371"/>
    <w:rPr>
      <w:i/>
      <w:iCs/>
    </w:rPr>
  </w:style>
  <w:style w:type="paragraph" w:customStyle="1" w:styleId="articulo">
    <w:name w:val="articulo"/>
    <w:basedOn w:val="Normal"/>
    <w:rsid w:val="00E20C57"/>
    <w:pPr>
      <w:spacing w:before="100" w:beforeAutospacing="1" w:after="100" w:afterAutospacing="1" w:line="228" w:lineRule="atLeast"/>
      <w:textAlignment w:val="top"/>
    </w:pPr>
    <w:rPr>
      <w:rFonts w:ascii="Verdana" w:hAnsi="Verdana"/>
      <w:sz w:val="17"/>
      <w:szCs w:val="17"/>
      <w:lang w:val="es-ES" w:eastAsia="es-ES"/>
    </w:rPr>
  </w:style>
  <w:style w:type="paragraph" w:customStyle="1" w:styleId="titulo-curso">
    <w:name w:val="titulo-curso"/>
    <w:basedOn w:val="Normal"/>
    <w:rsid w:val="00E20C57"/>
    <w:pPr>
      <w:spacing w:before="100" w:beforeAutospacing="1" w:after="100" w:afterAutospacing="1"/>
      <w:jc w:val="center"/>
      <w:textAlignment w:val="top"/>
    </w:pPr>
    <w:rPr>
      <w:rFonts w:ascii="Verdana" w:hAnsi="Verdana"/>
      <w:sz w:val="26"/>
      <w:szCs w:val="26"/>
      <w:lang w:val="es-ES" w:eastAsia="es-ES"/>
    </w:rPr>
  </w:style>
  <w:style w:type="paragraph" w:customStyle="1" w:styleId="tablacentro">
    <w:name w:val="tablacentro"/>
    <w:basedOn w:val="Normal"/>
    <w:rsid w:val="00E20C57"/>
    <w:pPr>
      <w:spacing w:before="100" w:beforeAutospacing="1" w:after="100" w:afterAutospacing="1" w:line="228" w:lineRule="atLeast"/>
      <w:jc w:val="center"/>
      <w:textAlignment w:val="center"/>
    </w:pPr>
    <w:rPr>
      <w:rFonts w:ascii="Verdana" w:hAnsi="Verdana"/>
      <w:sz w:val="17"/>
      <w:szCs w:val="17"/>
      <w:lang w:val="es-ES" w:eastAsia="es-ES"/>
    </w:rPr>
  </w:style>
  <w:style w:type="paragraph" w:styleId="NormalWeb">
    <w:name w:val="Normal (Web)"/>
    <w:basedOn w:val="Normal"/>
    <w:uiPriority w:val="99"/>
    <w:rsid w:val="00E20C57"/>
    <w:pPr>
      <w:spacing w:before="100" w:beforeAutospacing="1" w:after="100" w:afterAutospacing="1"/>
    </w:pPr>
    <w:rPr>
      <w:lang w:val="es-ES" w:eastAsia="es-ES"/>
    </w:rPr>
  </w:style>
  <w:style w:type="character" w:customStyle="1" w:styleId="NormalWebCar">
    <w:name w:val="Normal (Web) Car"/>
    <w:rsid w:val="00E20C57"/>
    <w:rPr>
      <w:noProof w:val="0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7B6119"/>
    <w:rPr>
      <w:rFonts w:ascii="Arial" w:eastAsia="Times New Roman" w:hAnsi="Arial" w:cs="Arial"/>
      <w:b/>
      <w:bCs/>
      <w:sz w:val="26"/>
      <w:szCs w:val="26"/>
    </w:rPr>
  </w:style>
  <w:style w:type="paragraph" w:customStyle="1" w:styleId="Gustavoestndar">
    <w:name w:val="Gustavo estándar"/>
    <w:basedOn w:val="Normal"/>
    <w:rsid w:val="007B6119"/>
    <w:pPr>
      <w:jc w:val="both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35EE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1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4151D4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3">
    <w:name w:val="Sin lista3"/>
    <w:next w:val="Sinlista"/>
    <w:semiHidden/>
    <w:rsid w:val="004151D4"/>
  </w:style>
  <w:style w:type="table" w:styleId="Tablaconcuadrcula">
    <w:name w:val="Table Grid"/>
    <w:basedOn w:val="Tablanormal"/>
    <w:rsid w:val="0041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Fuentedeprrafopredeter"/>
    <w:rsid w:val="004151D4"/>
  </w:style>
  <w:style w:type="character" w:customStyle="1" w:styleId="editsection">
    <w:name w:val="editsection"/>
    <w:basedOn w:val="Fuentedeprrafopredeter"/>
    <w:rsid w:val="004151D4"/>
  </w:style>
  <w:style w:type="character" w:styleId="Nmerodepgina">
    <w:name w:val="page number"/>
    <w:basedOn w:val="Fuentedeprrafopredeter"/>
    <w:rsid w:val="004151D4"/>
  </w:style>
  <w:style w:type="character" w:customStyle="1" w:styleId="post-content">
    <w:name w:val="post-content"/>
    <w:basedOn w:val="Fuentedeprrafopredeter"/>
    <w:rsid w:val="00A8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C00C-8F31-4D54-ABC2-4D26A984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PANEL DE AUDIO FRONTAL</vt:lpstr>
    </vt:vector>
  </TitlesOfParts>
  <Company>OMEGA SYSTEM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DE AUDIO FRONTAL</dc:title>
  <dc:subject>MANUAL 2 REPARACION PC</dc:subject>
  <dc:creator>Cesar Gabriel Ballester</dc:creator>
  <cp:lastModifiedBy>PC</cp:lastModifiedBy>
  <cp:revision>30</cp:revision>
  <dcterms:created xsi:type="dcterms:W3CDTF">2014-02-16T14:06:00Z</dcterms:created>
  <dcterms:modified xsi:type="dcterms:W3CDTF">2022-05-10T14:22:00Z</dcterms:modified>
</cp:coreProperties>
</file>